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809" w:rsidRPr="00BD5FC8" w:rsidRDefault="00B56809" w:rsidP="00B56809">
      <w:pPr>
        <w:rPr>
          <w:lang w:val="sr-Cyrl-CS" w:eastAsia="en-GB"/>
        </w:rPr>
      </w:pPr>
      <w:r w:rsidRPr="00BD5FC8">
        <w:rPr>
          <w:lang w:val="sr-Cyrl-CS" w:eastAsia="en-GB"/>
        </w:rPr>
        <w:t>РЕПУБЛИКА СРБИЈА</w:t>
      </w:r>
    </w:p>
    <w:p w:rsidR="00B56809" w:rsidRPr="00BD5FC8" w:rsidRDefault="00B56809" w:rsidP="00B56809">
      <w:pPr>
        <w:tabs>
          <w:tab w:val="right" w:pos="9027"/>
        </w:tabs>
        <w:rPr>
          <w:lang w:val="sr-Cyrl-CS" w:eastAsia="en-GB"/>
        </w:rPr>
      </w:pPr>
      <w:r w:rsidRPr="00BD5FC8">
        <w:rPr>
          <w:lang w:val="sr-Cyrl-CS" w:eastAsia="en-GB"/>
        </w:rPr>
        <w:t>НАРОДНА СКУПШТИНА</w:t>
      </w:r>
      <w:r w:rsidRPr="00BD5FC8">
        <w:rPr>
          <w:lang w:val="sr-Cyrl-CS" w:eastAsia="en-GB"/>
        </w:rPr>
        <w:tab/>
      </w:r>
    </w:p>
    <w:p w:rsidR="00B56809" w:rsidRPr="00BD5FC8" w:rsidRDefault="00B56809" w:rsidP="00B56809">
      <w:pPr>
        <w:rPr>
          <w:lang w:val="sr-Cyrl-RS" w:eastAsia="en-GB"/>
        </w:rPr>
      </w:pPr>
      <w:r w:rsidRPr="00BD5FC8">
        <w:rPr>
          <w:lang w:val="sr-Cyrl-CS" w:eastAsia="en-GB"/>
        </w:rPr>
        <w:t>Одбор за</w:t>
      </w:r>
      <w:r w:rsidRPr="00BD5FC8">
        <w:rPr>
          <w:lang w:val="sr-Latn-RS" w:eastAsia="en-GB"/>
        </w:rPr>
        <w:t xml:space="preserve"> </w:t>
      </w:r>
      <w:r w:rsidRPr="00BD5FC8">
        <w:rPr>
          <w:lang w:val="sr-Cyrl-RS" w:eastAsia="en-GB"/>
        </w:rPr>
        <w:t>финансије, републички буџет</w:t>
      </w:r>
    </w:p>
    <w:p w:rsidR="00B56809" w:rsidRPr="00BD5FC8" w:rsidRDefault="00B56809" w:rsidP="00B56809">
      <w:pPr>
        <w:rPr>
          <w:lang w:val="sr-Cyrl-RS" w:eastAsia="en-GB"/>
        </w:rPr>
      </w:pPr>
      <w:r w:rsidRPr="00BD5FC8">
        <w:rPr>
          <w:lang w:val="sr-Cyrl-RS" w:eastAsia="en-GB"/>
        </w:rPr>
        <w:t>и контролу трошења јавних средстава</w:t>
      </w:r>
    </w:p>
    <w:p w:rsidR="00B56809" w:rsidRPr="00BD5FC8" w:rsidRDefault="00B56809" w:rsidP="00B56809">
      <w:pPr>
        <w:rPr>
          <w:lang w:val="sr-Cyrl-RS" w:eastAsia="en-GB"/>
        </w:rPr>
      </w:pPr>
      <w:r w:rsidRPr="00BD5FC8">
        <w:rPr>
          <w:lang w:val="sr-Cyrl-RS" w:eastAsia="en-GB"/>
        </w:rPr>
        <w:t xml:space="preserve">11 </w:t>
      </w:r>
      <w:r w:rsidRPr="00BD5FC8">
        <w:rPr>
          <w:lang w:val="sr-Cyrl-CS" w:eastAsia="en-GB"/>
        </w:rPr>
        <w:t>Број</w:t>
      </w:r>
      <w:r w:rsidRPr="00BD5FC8">
        <w:rPr>
          <w:lang w:eastAsia="en-GB"/>
        </w:rPr>
        <w:t xml:space="preserve"> </w:t>
      </w:r>
      <w:r w:rsidR="0064722F" w:rsidRPr="00BD5FC8">
        <w:rPr>
          <w:lang w:val="sr-Cyrl-RS" w:eastAsia="en-GB"/>
        </w:rPr>
        <w:t>06-2/153-26</w:t>
      </w:r>
    </w:p>
    <w:p w:rsidR="00B56809" w:rsidRPr="00BD5FC8" w:rsidRDefault="0064722F" w:rsidP="00B56809">
      <w:pPr>
        <w:rPr>
          <w:lang w:val="sr-Cyrl-CS" w:eastAsia="en-GB"/>
        </w:rPr>
      </w:pPr>
      <w:r w:rsidRPr="00BD5FC8">
        <w:rPr>
          <w:lang w:val="sr-Cyrl-RS" w:eastAsia="en-GB"/>
        </w:rPr>
        <w:t>9</w:t>
      </w:r>
      <w:r w:rsidR="00641FD1" w:rsidRPr="00BD5FC8">
        <w:rPr>
          <w:lang w:eastAsia="en-GB"/>
        </w:rPr>
        <w:t xml:space="preserve">. </w:t>
      </w:r>
      <w:r w:rsidR="00221CBC" w:rsidRPr="00BD5FC8">
        <w:rPr>
          <w:lang w:val="sr-Cyrl-RS" w:eastAsia="en-GB"/>
        </w:rPr>
        <w:t>јул</w:t>
      </w:r>
      <w:r w:rsidRPr="00BD5FC8">
        <w:rPr>
          <w:lang w:val="sr-Cyrl-RS" w:eastAsia="en-GB"/>
        </w:rPr>
        <w:t xml:space="preserve"> </w:t>
      </w:r>
      <w:r w:rsidR="00641FD1" w:rsidRPr="00BD5FC8">
        <w:rPr>
          <w:lang w:val="sr-Cyrl-RS" w:eastAsia="en-GB"/>
        </w:rPr>
        <w:t>2026</w:t>
      </w:r>
      <w:r w:rsidR="00B56809" w:rsidRPr="00BD5FC8">
        <w:rPr>
          <w:lang w:val="sr-Cyrl-RS" w:eastAsia="en-GB"/>
        </w:rPr>
        <w:t xml:space="preserve">. </w:t>
      </w:r>
      <w:r w:rsidR="00B56809" w:rsidRPr="00BD5FC8">
        <w:rPr>
          <w:lang w:val="sr-Cyrl-CS" w:eastAsia="en-GB"/>
        </w:rPr>
        <w:t>године</w:t>
      </w:r>
    </w:p>
    <w:p w:rsidR="00B56809" w:rsidRPr="00BD5FC8" w:rsidRDefault="00B56809" w:rsidP="00B56809">
      <w:pPr>
        <w:rPr>
          <w:lang w:val="ru-RU" w:eastAsia="en-GB"/>
        </w:rPr>
      </w:pPr>
      <w:r w:rsidRPr="00BD5FC8">
        <w:rPr>
          <w:lang w:val="ru-RU" w:eastAsia="en-GB"/>
        </w:rPr>
        <w:t>Б</w:t>
      </w:r>
      <w:r w:rsidRPr="00BD5FC8">
        <w:rPr>
          <w:lang w:val="sr-Cyrl-RS" w:eastAsia="en-GB"/>
        </w:rPr>
        <w:t xml:space="preserve"> </w:t>
      </w:r>
      <w:r w:rsidRPr="00BD5FC8">
        <w:rPr>
          <w:lang w:val="ru-RU" w:eastAsia="en-GB"/>
        </w:rPr>
        <w:t>е</w:t>
      </w:r>
      <w:r w:rsidRPr="00BD5FC8">
        <w:rPr>
          <w:lang w:val="sr-Cyrl-RS" w:eastAsia="en-GB"/>
        </w:rPr>
        <w:t xml:space="preserve"> </w:t>
      </w:r>
      <w:r w:rsidRPr="00BD5FC8">
        <w:rPr>
          <w:lang w:val="ru-RU" w:eastAsia="en-GB"/>
        </w:rPr>
        <w:t>о</w:t>
      </w:r>
      <w:r w:rsidRPr="00BD5FC8">
        <w:rPr>
          <w:lang w:val="sr-Cyrl-RS" w:eastAsia="en-GB"/>
        </w:rPr>
        <w:t xml:space="preserve"> </w:t>
      </w:r>
      <w:r w:rsidRPr="00BD5FC8">
        <w:rPr>
          <w:lang w:val="ru-RU" w:eastAsia="en-GB"/>
        </w:rPr>
        <w:t>г</w:t>
      </w:r>
      <w:r w:rsidRPr="00BD5FC8">
        <w:rPr>
          <w:lang w:val="sr-Cyrl-RS" w:eastAsia="en-GB"/>
        </w:rPr>
        <w:t xml:space="preserve"> </w:t>
      </w:r>
      <w:r w:rsidRPr="00BD5FC8">
        <w:rPr>
          <w:lang w:val="ru-RU" w:eastAsia="en-GB"/>
        </w:rPr>
        <w:t>р</w:t>
      </w:r>
      <w:r w:rsidRPr="00BD5FC8">
        <w:rPr>
          <w:lang w:val="sr-Cyrl-RS" w:eastAsia="en-GB"/>
        </w:rPr>
        <w:t xml:space="preserve"> </w:t>
      </w:r>
      <w:r w:rsidRPr="00BD5FC8">
        <w:rPr>
          <w:lang w:val="ru-RU" w:eastAsia="en-GB"/>
        </w:rPr>
        <w:t>а д</w:t>
      </w:r>
    </w:p>
    <w:p w:rsidR="00B56809" w:rsidRPr="00BD5FC8" w:rsidRDefault="00B56809" w:rsidP="00B56809">
      <w:pPr>
        <w:rPr>
          <w:lang w:val="ru-RU" w:eastAsia="en-GB"/>
        </w:rPr>
      </w:pPr>
    </w:p>
    <w:p w:rsidR="00597D42" w:rsidRPr="00BD5FC8" w:rsidRDefault="00597D42" w:rsidP="00B56809">
      <w:pPr>
        <w:pStyle w:val="NoSpacing"/>
        <w:jc w:val="center"/>
        <w:rPr>
          <w:rFonts w:ascii="Times New Roman" w:hAnsi="Times New Roman"/>
          <w:sz w:val="24"/>
          <w:szCs w:val="24"/>
          <w:lang w:val="sr-Cyrl-RS"/>
        </w:rPr>
      </w:pPr>
    </w:p>
    <w:p w:rsidR="00B56809" w:rsidRPr="00BD5FC8" w:rsidRDefault="00B56809" w:rsidP="00B56809">
      <w:pPr>
        <w:pStyle w:val="NoSpacing"/>
        <w:jc w:val="center"/>
        <w:rPr>
          <w:rFonts w:ascii="Times New Roman" w:hAnsi="Times New Roman"/>
          <w:sz w:val="24"/>
          <w:szCs w:val="24"/>
          <w:lang w:val="sr-Cyrl-RS"/>
        </w:rPr>
      </w:pPr>
    </w:p>
    <w:p w:rsidR="00B56809" w:rsidRPr="00BD5FC8" w:rsidRDefault="00B56809" w:rsidP="00B56809">
      <w:pPr>
        <w:pStyle w:val="NoSpacing"/>
        <w:jc w:val="center"/>
        <w:rPr>
          <w:rFonts w:ascii="Times New Roman" w:hAnsi="Times New Roman"/>
          <w:sz w:val="24"/>
          <w:szCs w:val="24"/>
          <w:lang w:val="sr-Cyrl-RS"/>
        </w:rPr>
      </w:pPr>
      <w:r w:rsidRPr="00BD5FC8">
        <w:rPr>
          <w:rFonts w:ascii="Times New Roman" w:hAnsi="Times New Roman"/>
          <w:sz w:val="24"/>
          <w:szCs w:val="24"/>
          <w:lang w:val="sr-Cyrl-RS"/>
        </w:rPr>
        <w:t>ЗАПИСНИК</w:t>
      </w:r>
    </w:p>
    <w:p w:rsidR="00B56809" w:rsidRPr="00BD5FC8" w:rsidRDefault="0064722F" w:rsidP="00B56809">
      <w:pPr>
        <w:pStyle w:val="NoSpacing"/>
        <w:jc w:val="center"/>
        <w:rPr>
          <w:rFonts w:ascii="Times New Roman" w:hAnsi="Times New Roman"/>
          <w:sz w:val="24"/>
          <w:szCs w:val="24"/>
          <w:lang w:val="sr-Cyrl-RS"/>
        </w:rPr>
      </w:pPr>
      <w:r w:rsidRPr="00BD5FC8">
        <w:rPr>
          <w:rFonts w:ascii="Times New Roman" w:hAnsi="Times New Roman"/>
          <w:sz w:val="24"/>
          <w:szCs w:val="24"/>
          <w:lang w:val="sr-Cyrl-RS"/>
        </w:rPr>
        <w:t>54</w:t>
      </w:r>
      <w:r w:rsidR="00B56809" w:rsidRPr="00BD5FC8">
        <w:rPr>
          <w:rFonts w:ascii="Times New Roman" w:hAnsi="Times New Roman"/>
          <w:sz w:val="24"/>
          <w:szCs w:val="24"/>
          <w:lang w:val="sr-Latn-RS"/>
        </w:rPr>
        <w:t>.</w:t>
      </w:r>
      <w:r w:rsidR="00B56809" w:rsidRPr="00BD5FC8">
        <w:rPr>
          <w:rFonts w:ascii="Times New Roman" w:hAnsi="Times New Roman"/>
          <w:sz w:val="24"/>
          <w:szCs w:val="24"/>
          <w:lang w:val="sr-Cyrl-RS"/>
        </w:rPr>
        <w:t xml:space="preserve"> СЕДНИЦЕ ОДБОРА ЗА ФИНАНСИЈЕ,</w:t>
      </w:r>
    </w:p>
    <w:p w:rsidR="00B56809" w:rsidRPr="00BD5FC8" w:rsidRDefault="00B56809" w:rsidP="00B56809">
      <w:pPr>
        <w:pStyle w:val="NoSpacing"/>
        <w:jc w:val="center"/>
        <w:rPr>
          <w:rFonts w:ascii="Times New Roman" w:hAnsi="Times New Roman"/>
          <w:sz w:val="24"/>
          <w:szCs w:val="24"/>
        </w:rPr>
      </w:pPr>
      <w:r w:rsidRPr="00BD5FC8">
        <w:rPr>
          <w:rFonts w:ascii="Times New Roman" w:hAnsi="Times New Roman"/>
          <w:sz w:val="24"/>
          <w:szCs w:val="24"/>
          <w:lang w:val="sr-Cyrl-RS"/>
        </w:rPr>
        <w:t xml:space="preserve">РЕПУБЛИЧКИ  БУЏЕТ И КОНТРОЛУ ТРОШЕЊА ЈАВНИХ СРЕДСТАВА, </w:t>
      </w:r>
    </w:p>
    <w:p w:rsidR="00B56809" w:rsidRPr="00BD5FC8" w:rsidRDefault="00B56809" w:rsidP="00B56809">
      <w:pPr>
        <w:pStyle w:val="NoSpacing"/>
        <w:jc w:val="center"/>
        <w:rPr>
          <w:rFonts w:ascii="Times New Roman" w:hAnsi="Times New Roman"/>
          <w:sz w:val="24"/>
          <w:szCs w:val="24"/>
          <w:lang w:val="sr-Cyrl-RS"/>
        </w:rPr>
      </w:pPr>
      <w:r w:rsidRPr="00BD5FC8">
        <w:rPr>
          <w:rFonts w:ascii="Times New Roman" w:hAnsi="Times New Roman"/>
          <w:sz w:val="24"/>
          <w:szCs w:val="24"/>
          <w:lang w:val="sr-Cyrl-RS"/>
        </w:rPr>
        <w:t xml:space="preserve">ОДРЖАНЕ </w:t>
      </w:r>
      <w:r w:rsidR="0064722F" w:rsidRPr="00BD5FC8">
        <w:rPr>
          <w:rFonts w:ascii="Times New Roman" w:hAnsi="Times New Roman"/>
          <w:sz w:val="24"/>
          <w:szCs w:val="24"/>
          <w:lang w:val="sr-Cyrl-RS"/>
        </w:rPr>
        <w:t>9</w:t>
      </w:r>
      <w:r w:rsidRPr="00BD5FC8">
        <w:rPr>
          <w:rFonts w:ascii="Times New Roman" w:hAnsi="Times New Roman"/>
          <w:sz w:val="24"/>
          <w:szCs w:val="24"/>
          <w:lang w:val="sr-Cyrl-RS"/>
        </w:rPr>
        <w:t xml:space="preserve">. </w:t>
      </w:r>
      <w:r w:rsidR="0064722F" w:rsidRPr="00BD5FC8">
        <w:rPr>
          <w:rFonts w:ascii="Times New Roman" w:hAnsi="Times New Roman"/>
          <w:sz w:val="24"/>
          <w:szCs w:val="24"/>
          <w:lang w:val="sr-Cyrl-RS"/>
        </w:rPr>
        <w:t>ЈУЛА</w:t>
      </w:r>
      <w:r w:rsidR="00406501" w:rsidRPr="00BD5FC8">
        <w:rPr>
          <w:rFonts w:ascii="Times New Roman" w:hAnsi="Times New Roman"/>
          <w:sz w:val="24"/>
          <w:szCs w:val="24"/>
          <w:lang w:val="sr-Cyrl-RS"/>
        </w:rPr>
        <w:t xml:space="preserve"> 202</w:t>
      </w:r>
      <w:r w:rsidR="00641FD1" w:rsidRPr="00BD5FC8">
        <w:rPr>
          <w:rFonts w:ascii="Times New Roman" w:hAnsi="Times New Roman"/>
          <w:sz w:val="24"/>
          <w:szCs w:val="24"/>
          <w:lang w:val="sr-Cyrl-RS"/>
        </w:rPr>
        <w:t>6</w:t>
      </w:r>
      <w:r w:rsidRPr="00BD5FC8">
        <w:rPr>
          <w:rFonts w:ascii="Times New Roman" w:hAnsi="Times New Roman"/>
          <w:sz w:val="24"/>
          <w:szCs w:val="24"/>
          <w:lang w:val="sr-Cyrl-RS"/>
        </w:rPr>
        <w:t>. ГОДИНЕ</w:t>
      </w:r>
    </w:p>
    <w:p w:rsidR="00B56809" w:rsidRPr="00BD5FC8" w:rsidRDefault="00B56809" w:rsidP="00B56809">
      <w:pPr>
        <w:pStyle w:val="NoSpacing"/>
        <w:spacing w:after="60"/>
        <w:ind w:left="720" w:firstLine="720"/>
        <w:jc w:val="both"/>
        <w:rPr>
          <w:rFonts w:ascii="Times New Roman" w:hAnsi="Times New Roman"/>
          <w:sz w:val="24"/>
          <w:szCs w:val="24"/>
          <w:lang w:val="sr-Cyrl-RS"/>
        </w:rPr>
      </w:pPr>
    </w:p>
    <w:p w:rsidR="00597D42" w:rsidRPr="00BD5FC8" w:rsidRDefault="00597D42" w:rsidP="00B56809">
      <w:pPr>
        <w:pStyle w:val="NoSpacing"/>
        <w:spacing w:after="60"/>
        <w:ind w:left="720" w:firstLine="720"/>
        <w:jc w:val="both"/>
        <w:rPr>
          <w:rFonts w:ascii="Times New Roman" w:hAnsi="Times New Roman"/>
          <w:sz w:val="24"/>
          <w:szCs w:val="24"/>
          <w:lang w:val="sr-Cyrl-RS"/>
        </w:rPr>
      </w:pPr>
    </w:p>
    <w:p w:rsidR="00B56809" w:rsidRPr="00BD5FC8" w:rsidRDefault="00B56809" w:rsidP="00DD499D">
      <w:pPr>
        <w:pStyle w:val="NoSpacing"/>
        <w:spacing w:after="40"/>
        <w:ind w:firstLine="720"/>
        <w:jc w:val="both"/>
        <w:rPr>
          <w:rFonts w:ascii="Times New Roman" w:hAnsi="Times New Roman"/>
          <w:sz w:val="24"/>
          <w:szCs w:val="24"/>
          <w:lang w:val="sr-Cyrl-RS"/>
        </w:rPr>
      </w:pPr>
      <w:r w:rsidRPr="00BD5FC8">
        <w:rPr>
          <w:rFonts w:ascii="Times New Roman" w:hAnsi="Times New Roman"/>
          <w:sz w:val="24"/>
          <w:szCs w:val="24"/>
          <w:lang w:val="sr-Cyrl-RS"/>
        </w:rPr>
        <w:t xml:space="preserve">Седница је почела у </w:t>
      </w:r>
      <w:r w:rsidR="007B216B" w:rsidRPr="00BD5FC8">
        <w:rPr>
          <w:rFonts w:ascii="Times New Roman" w:hAnsi="Times New Roman"/>
          <w:sz w:val="24"/>
          <w:szCs w:val="24"/>
          <w:lang w:val="sr-Latn-RS"/>
        </w:rPr>
        <w:t>1</w:t>
      </w:r>
      <w:r w:rsidR="0064722F" w:rsidRPr="00BD5FC8">
        <w:rPr>
          <w:rFonts w:ascii="Times New Roman" w:hAnsi="Times New Roman"/>
          <w:sz w:val="24"/>
          <w:szCs w:val="24"/>
          <w:lang w:val="sr-Cyrl-RS"/>
        </w:rPr>
        <w:t>1</w:t>
      </w:r>
      <w:r w:rsidR="0064722F" w:rsidRPr="00BD5FC8">
        <w:rPr>
          <w:rFonts w:ascii="Times New Roman" w:hAnsi="Times New Roman"/>
          <w:sz w:val="24"/>
          <w:szCs w:val="24"/>
          <w:lang w:val="sr-Latn-RS"/>
        </w:rPr>
        <w:t>,05</w:t>
      </w:r>
      <w:r w:rsidRPr="00BD5FC8">
        <w:rPr>
          <w:rFonts w:ascii="Times New Roman" w:hAnsi="Times New Roman"/>
          <w:sz w:val="24"/>
          <w:szCs w:val="24"/>
          <w:lang w:val="sr-Cyrl-RS"/>
        </w:rPr>
        <w:t xml:space="preserve"> часова.</w:t>
      </w:r>
    </w:p>
    <w:p w:rsidR="00B56809" w:rsidRPr="00BD5FC8" w:rsidRDefault="00B56809" w:rsidP="00DD499D">
      <w:pPr>
        <w:pStyle w:val="NoSpacing"/>
        <w:spacing w:after="40"/>
        <w:ind w:firstLine="720"/>
        <w:jc w:val="both"/>
        <w:rPr>
          <w:rFonts w:ascii="Times New Roman" w:hAnsi="Times New Roman"/>
          <w:sz w:val="24"/>
          <w:szCs w:val="24"/>
          <w:lang w:val="sr-Cyrl-RS"/>
        </w:rPr>
      </w:pPr>
      <w:r w:rsidRPr="00BD5FC8">
        <w:rPr>
          <w:rFonts w:ascii="Times New Roman" w:hAnsi="Times New Roman"/>
          <w:sz w:val="24"/>
          <w:szCs w:val="24"/>
          <w:lang w:val="sr-Cyrl-RS"/>
        </w:rPr>
        <w:t>Седницом је председавао Верољуб Арсић, председник Одбора.</w:t>
      </w:r>
    </w:p>
    <w:p w:rsidR="00641FD1" w:rsidRPr="00BD5FC8" w:rsidRDefault="00641FD1" w:rsidP="00DD499D">
      <w:pPr>
        <w:spacing w:after="40"/>
        <w:ind w:firstLine="720"/>
        <w:jc w:val="both"/>
        <w:rPr>
          <w:lang w:val="sr-Cyrl-RS"/>
        </w:rPr>
      </w:pPr>
      <w:r w:rsidRPr="00BD5FC8">
        <w:t>Седници су присуствовали чланови Одбора:</w:t>
      </w:r>
      <w:r w:rsidR="00BD2791" w:rsidRPr="00BD5FC8">
        <w:rPr>
          <w:lang w:val="sr-Cyrl-RS"/>
        </w:rPr>
        <w:t xml:space="preserve"> </w:t>
      </w:r>
      <w:r w:rsidRPr="00BD5FC8">
        <w:rPr>
          <w:lang w:val="sr-Cyrl-RS"/>
        </w:rPr>
        <w:t>Ана Белоица Мартаћ,</w:t>
      </w:r>
      <w:r w:rsidR="00DD499D" w:rsidRPr="00BD5FC8">
        <w:t xml:space="preserve"> </w:t>
      </w:r>
      <w:r w:rsidR="00BD2791" w:rsidRPr="00BD5FC8">
        <w:rPr>
          <w:lang w:val="sr-Cyrl-RS"/>
        </w:rPr>
        <w:t xml:space="preserve">Невена Веиновић, Тијана Давидовац, </w:t>
      </w:r>
      <w:r w:rsidR="00DD499D" w:rsidRPr="00BD5FC8">
        <w:t>Светлана Милијић</w:t>
      </w:r>
      <w:r w:rsidR="00DD499D" w:rsidRPr="00BD5FC8">
        <w:rPr>
          <w:lang w:val="sr-Cyrl-RS"/>
        </w:rPr>
        <w:t xml:space="preserve">, </w:t>
      </w:r>
      <w:r w:rsidR="00BD2791" w:rsidRPr="00BD5FC8">
        <w:rPr>
          <w:lang w:val="sr-Cyrl-RS"/>
        </w:rPr>
        <w:t>Ило Михајловски и Никола Радосављевић.</w:t>
      </w:r>
      <w:r w:rsidR="001E7899" w:rsidRPr="00BD5FC8">
        <w:rPr>
          <w:lang w:val="sr-Cyrl-RS"/>
        </w:rPr>
        <w:t xml:space="preserve"> </w:t>
      </w:r>
    </w:p>
    <w:p w:rsidR="00641FD1" w:rsidRPr="00BD5FC8" w:rsidRDefault="00DD499D" w:rsidP="00DD499D">
      <w:pPr>
        <w:pStyle w:val="NormalWeb"/>
        <w:spacing w:before="0" w:beforeAutospacing="0" w:after="40" w:afterAutospacing="0"/>
        <w:ind w:firstLine="720"/>
        <w:jc w:val="both"/>
        <w:rPr>
          <w:lang w:val="sr-Cyrl-RS"/>
        </w:rPr>
      </w:pPr>
      <w:r w:rsidRPr="00BD5FC8">
        <w:t xml:space="preserve">Седници су присуствовали заменици чланова Одбора: </w:t>
      </w:r>
      <w:r w:rsidRPr="00BD5FC8">
        <w:rPr>
          <w:lang w:val="sr-Cyrl-RS"/>
        </w:rPr>
        <w:t>Стефан Китановић</w:t>
      </w:r>
      <w:r w:rsidRPr="00BD5FC8">
        <w:t xml:space="preserve">, заменик </w:t>
      </w:r>
      <w:r w:rsidRPr="00BD5FC8">
        <w:rPr>
          <w:lang w:val="sr-Cyrl-RS"/>
        </w:rPr>
        <w:t>Ненада Крстића,</w:t>
      </w:r>
      <w:r w:rsidR="00BD2791" w:rsidRPr="00BD5FC8">
        <w:rPr>
          <w:lang w:val="sr-Cyrl-RS"/>
        </w:rPr>
        <w:t xml:space="preserve"> </w:t>
      </w:r>
      <w:r w:rsidRPr="00BD5FC8">
        <w:t>Угљеша Марковић,</w:t>
      </w:r>
      <w:r w:rsidR="00BD2791" w:rsidRPr="00BD5FC8">
        <w:rPr>
          <w:lang w:val="sr-Cyrl-RS"/>
        </w:rPr>
        <w:t xml:space="preserve"> </w:t>
      </w:r>
      <w:r w:rsidR="00BD2791" w:rsidRPr="00BD5FC8">
        <w:t xml:space="preserve">заменик </w:t>
      </w:r>
      <w:r w:rsidRPr="00BD5FC8">
        <w:t xml:space="preserve">Душана Бајатовића и </w:t>
      </w:r>
      <w:r w:rsidRPr="00BD5FC8">
        <w:rPr>
          <w:lang w:val="sr-Cyrl-RS"/>
        </w:rPr>
        <w:t>Јожеф Тобијаш, заменик Акоша Ујхељиа.</w:t>
      </w:r>
    </w:p>
    <w:p w:rsidR="00BD2791" w:rsidRPr="00BD5FC8" w:rsidRDefault="00641FD1" w:rsidP="00DD499D">
      <w:pPr>
        <w:spacing w:after="120"/>
        <w:ind w:firstLine="720"/>
        <w:jc w:val="both"/>
      </w:pPr>
      <w:r w:rsidRPr="00BD5FC8">
        <w:t>Седници нису присуствовали чланови Одбора:</w:t>
      </w:r>
      <w:r w:rsidRPr="00BD5FC8">
        <w:rPr>
          <w:lang w:val="sr-Cyrl-RS"/>
        </w:rPr>
        <w:t xml:space="preserve"> </w:t>
      </w:r>
      <w:r w:rsidR="00BD2791" w:rsidRPr="00BD5FC8">
        <w:rPr>
          <w:lang w:val="sr-Cyrl-RS"/>
        </w:rPr>
        <w:t xml:space="preserve">Мирослав Алексић, Војислав Вујић, Владимир Јелић,  Ненад Митровић, Пеђа Митровић, Душан Никезић и </w:t>
      </w:r>
      <w:r w:rsidR="00DD499D" w:rsidRPr="00BD5FC8">
        <w:rPr>
          <w:lang w:val="sr-Cyrl-RS"/>
        </w:rPr>
        <w:t xml:space="preserve">Бранко Павловић, </w:t>
      </w:r>
      <w:r w:rsidRPr="00BD5FC8">
        <w:rPr>
          <w:lang w:val="sr-Cyrl-RS"/>
        </w:rPr>
        <w:t xml:space="preserve">нити </w:t>
      </w:r>
      <w:r w:rsidRPr="00BD5FC8">
        <w:rPr>
          <w:color w:val="000000" w:themeColor="text1"/>
        </w:rPr>
        <w:t>њихови заменици</w:t>
      </w:r>
      <w:r w:rsidRPr="00BD5FC8">
        <w:t>.</w:t>
      </w:r>
    </w:p>
    <w:p w:rsidR="00586061" w:rsidRPr="00BD5FC8" w:rsidRDefault="00013751" w:rsidP="00DD499D">
      <w:pPr>
        <w:jc w:val="both"/>
      </w:pPr>
      <w:r w:rsidRPr="00BD5FC8">
        <w:rPr>
          <w:lang w:val="sr-Cyrl-RS"/>
        </w:rPr>
        <w:t xml:space="preserve">              </w:t>
      </w:r>
      <w:r w:rsidR="007B216B" w:rsidRPr="00BD5FC8">
        <w:rPr>
          <w:lang w:val="sr-Cyrl-RS"/>
        </w:rPr>
        <w:t xml:space="preserve">На предлог председника, </w:t>
      </w:r>
      <w:r w:rsidR="00586061" w:rsidRPr="00BD5FC8">
        <w:rPr>
          <w:lang w:val="sr-Cyrl-RS"/>
        </w:rPr>
        <w:t xml:space="preserve">Одбор је </w:t>
      </w:r>
      <w:r w:rsidR="00194BC6" w:rsidRPr="00BD5FC8">
        <w:rPr>
          <w:lang w:val="sr-Cyrl-RS"/>
        </w:rPr>
        <w:t>једногласно</w:t>
      </w:r>
      <w:r w:rsidR="00586061" w:rsidRPr="00BD5FC8">
        <w:rPr>
          <w:lang w:val="sr-Cyrl-RS"/>
        </w:rPr>
        <w:t xml:space="preserve"> </w:t>
      </w:r>
      <w:r w:rsidR="00586061" w:rsidRPr="00BD5FC8">
        <w:rPr>
          <w:bCs/>
          <w:color w:val="000000" w:themeColor="text1"/>
          <w:lang w:val="sr-Cyrl-RS"/>
        </w:rPr>
        <w:t>(1</w:t>
      </w:r>
      <w:r w:rsidR="00194BC6" w:rsidRPr="00BD5FC8">
        <w:rPr>
          <w:bCs/>
          <w:color w:val="000000" w:themeColor="text1"/>
          <w:lang w:val="sr-Cyrl-RS"/>
        </w:rPr>
        <w:t>0</w:t>
      </w:r>
      <w:r w:rsidR="007B216B" w:rsidRPr="00BD5FC8">
        <w:rPr>
          <w:bCs/>
          <w:color w:val="000000" w:themeColor="text1"/>
          <w:lang w:val="sr-Cyrl-RS"/>
        </w:rPr>
        <w:t xml:space="preserve"> гласова </w:t>
      </w:r>
      <w:r w:rsidR="00BD5FC8" w:rsidRPr="00BD5FC8">
        <w:rPr>
          <w:bCs/>
          <w:color w:val="000000" w:themeColor="text1"/>
          <w:lang w:val="sr-Cyrl-RS"/>
        </w:rPr>
        <w:t>„</w:t>
      </w:r>
      <w:r w:rsidR="007B216B" w:rsidRPr="00BD5FC8">
        <w:rPr>
          <w:bCs/>
          <w:color w:val="000000" w:themeColor="text1"/>
          <w:lang w:val="sr-Cyrl-RS"/>
        </w:rPr>
        <w:t>за</w:t>
      </w:r>
      <w:r w:rsidR="00BD5FC8" w:rsidRPr="00BD5FC8">
        <w:rPr>
          <w:bCs/>
          <w:color w:val="000000" w:themeColor="text1"/>
          <w:lang w:val="sr-Cyrl-RS"/>
        </w:rPr>
        <w:t>“</w:t>
      </w:r>
      <w:r w:rsidR="007B216B" w:rsidRPr="00BD5FC8">
        <w:rPr>
          <w:bCs/>
          <w:color w:val="000000" w:themeColor="text1"/>
          <w:lang w:val="sr-Latn-RS"/>
        </w:rPr>
        <w:t>)</w:t>
      </w:r>
      <w:r w:rsidR="007B216B" w:rsidRPr="00BD5FC8">
        <w:rPr>
          <w:bCs/>
          <w:color w:val="000000" w:themeColor="text1"/>
          <w:lang w:val="sr-Cyrl-RS"/>
        </w:rPr>
        <w:t xml:space="preserve"> </w:t>
      </w:r>
      <w:r w:rsidR="00586061" w:rsidRPr="00BD5FC8">
        <w:rPr>
          <w:bCs/>
          <w:lang w:val="sr-Cyrl-RS"/>
        </w:rPr>
        <w:t>утврдио</w:t>
      </w:r>
      <w:r w:rsidR="00586061" w:rsidRPr="00BD5FC8">
        <w:rPr>
          <w:lang w:val="sr-Cyrl-RS"/>
        </w:rPr>
        <w:t xml:space="preserve"> следећи </w:t>
      </w:r>
    </w:p>
    <w:p w:rsidR="00B56809" w:rsidRPr="00BD5FC8" w:rsidRDefault="00B56809" w:rsidP="00DD499D">
      <w:pPr>
        <w:jc w:val="both"/>
        <w:rPr>
          <w:rFonts w:eastAsia="Calibri"/>
          <w:lang w:val="ru-RU"/>
        </w:rPr>
      </w:pPr>
    </w:p>
    <w:p w:rsidR="00B56809" w:rsidRPr="00BD5FC8" w:rsidRDefault="00B56809" w:rsidP="00194BC6">
      <w:pPr>
        <w:jc w:val="center"/>
      </w:pPr>
      <w:r w:rsidRPr="00BD5FC8">
        <w:rPr>
          <w:lang w:val="ru-RU"/>
        </w:rPr>
        <w:t>Д н е в н и     р е д</w:t>
      </w:r>
      <w:r w:rsidRPr="00BD5FC8">
        <w:t>:</w:t>
      </w:r>
    </w:p>
    <w:p w:rsidR="000D2CB2" w:rsidRPr="00BD5FC8" w:rsidRDefault="000D2CB2" w:rsidP="00B56809">
      <w:pPr>
        <w:jc w:val="center"/>
      </w:pPr>
    </w:p>
    <w:p w:rsidR="00DD499D" w:rsidRPr="00BD5FC8" w:rsidRDefault="00DD499D" w:rsidP="00DD499D">
      <w:pPr>
        <w:tabs>
          <w:tab w:val="left" w:pos="1134"/>
        </w:tabs>
        <w:spacing w:after="40"/>
        <w:ind w:firstLine="720"/>
        <w:jc w:val="both"/>
        <w:rPr>
          <w:lang w:val="sr-Cyrl-RS" w:eastAsia="en-GB"/>
        </w:rPr>
      </w:pPr>
      <w:r w:rsidRPr="00BD5FC8">
        <w:rPr>
          <w:bCs/>
          <w:lang w:val="sr-Cyrl-RS"/>
        </w:rPr>
        <w:t>1.</w:t>
      </w:r>
      <w:r w:rsidRPr="00BD5FC8">
        <w:rPr>
          <w:lang w:val="sr-Cyrl-CS" w:eastAsia="en-GB"/>
        </w:rPr>
        <w:t xml:space="preserve">  Разматрање </w:t>
      </w:r>
      <w:r w:rsidRPr="00BD5FC8">
        <w:rPr>
          <w:rStyle w:val="colornavy"/>
        </w:rPr>
        <w:t>Предлог</w:t>
      </w:r>
      <w:r w:rsidRPr="00BD5FC8">
        <w:rPr>
          <w:rStyle w:val="colornavy"/>
          <w:lang w:val="sr-Cyrl-RS"/>
        </w:rPr>
        <w:t>а</w:t>
      </w:r>
      <w:r w:rsidRPr="00BD5FC8">
        <w:rPr>
          <w:rStyle w:val="colornavy"/>
        </w:rPr>
        <w:t xml:space="preserve"> закона о </w:t>
      </w:r>
      <w:r w:rsidRPr="00BD5FC8">
        <w:rPr>
          <w:rStyle w:val="colornavy"/>
          <w:lang w:val="sr-Cyrl-RS"/>
        </w:rPr>
        <w:t>изменама и допунама Закона о финансирању политичких активности</w:t>
      </w:r>
      <w:r w:rsidRPr="00BD5FC8">
        <w:rPr>
          <w:lang w:val="sr-Cyrl-RS" w:eastAsia="en-GB"/>
        </w:rPr>
        <w:t>, који је</w:t>
      </w:r>
      <w:bookmarkStart w:id="0" w:name="_GoBack"/>
      <w:bookmarkEnd w:id="0"/>
      <w:r w:rsidRPr="00BD5FC8">
        <w:rPr>
          <w:lang w:val="sr-Cyrl-RS" w:eastAsia="en-GB"/>
        </w:rPr>
        <w:t xml:space="preserve"> поднео народни посланик Мирослав Петрашиновић (број 011-2305/26 од 3. јула 2026. године), у појединостима.</w:t>
      </w:r>
    </w:p>
    <w:p w:rsidR="00597D42" w:rsidRPr="00BD5FC8" w:rsidRDefault="00597D42" w:rsidP="00194BC6">
      <w:pPr>
        <w:spacing w:after="40"/>
        <w:jc w:val="both"/>
        <w:rPr>
          <w:lang w:val="sr-Cyrl-RS"/>
        </w:rPr>
      </w:pPr>
    </w:p>
    <w:p w:rsidR="008E71A7" w:rsidRPr="00BD5FC8" w:rsidRDefault="008E71A7" w:rsidP="00BD2791">
      <w:pPr>
        <w:tabs>
          <w:tab w:val="left" w:pos="993"/>
        </w:tabs>
        <w:spacing w:after="240"/>
        <w:jc w:val="center"/>
        <w:rPr>
          <w:color w:val="000000"/>
          <w:lang w:val="sr-Cyrl-RS" w:eastAsia="sr-Cyrl-CS"/>
        </w:rPr>
      </w:pPr>
      <w:r w:rsidRPr="00BD5FC8">
        <w:rPr>
          <w:color w:val="000000"/>
          <w:lang w:val="sr-Cyrl-RS" w:eastAsia="sr-Cyrl-CS"/>
        </w:rPr>
        <w:t xml:space="preserve">* </w:t>
      </w:r>
      <w:r w:rsidR="00194BC6" w:rsidRPr="00BD5FC8">
        <w:rPr>
          <w:color w:val="000000"/>
          <w:lang w:val="sr-Cyrl-RS" w:eastAsia="sr-Cyrl-CS"/>
        </w:rPr>
        <w:t xml:space="preserve"> </w:t>
      </w:r>
      <w:r w:rsidRPr="00BD5FC8">
        <w:rPr>
          <w:color w:val="000000"/>
          <w:lang w:val="sr-Cyrl-RS" w:eastAsia="sr-Cyrl-CS"/>
        </w:rPr>
        <w:t xml:space="preserve">* </w:t>
      </w:r>
      <w:r w:rsidR="00194BC6" w:rsidRPr="00BD5FC8">
        <w:rPr>
          <w:color w:val="000000"/>
          <w:lang w:val="sr-Cyrl-RS" w:eastAsia="sr-Cyrl-CS"/>
        </w:rPr>
        <w:t xml:space="preserve"> </w:t>
      </w:r>
      <w:r w:rsidRPr="00BD5FC8">
        <w:rPr>
          <w:color w:val="000000"/>
          <w:lang w:val="sr-Cyrl-RS" w:eastAsia="sr-Cyrl-CS"/>
        </w:rPr>
        <w:t>*</w:t>
      </w:r>
    </w:p>
    <w:p w:rsidR="00A1543A" w:rsidRPr="00BD5FC8" w:rsidRDefault="001304EE" w:rsidP="00BD5FC8">
      <w:pPr>
        <w:tabs>
          <w:tab w:val="left" w:pos="993"/>
        </w:tabs>
        <w:spacing w:after="120"/>
        <w:ind w:firstLine="720"/>
        <w:jc w:val="both"/>
        <w:rPr>
          <w:lang w:val="sr-Cyrl-RS"/>
        </w:rPr>
      </w:pPr>
      <w:r w:rsidRPr="00BD5FC8">
        <w:rPr>
          <w:rStyle w:val="colornavy"/>
          <w:lang w:val="sr-Cyrl-RS"/>
        </w:rPr>
        <w:t>П</w:t>
      </w:r>
      <w:r w:rsidR="00736D37" w:rsidRPr="00BD5FC8">
        <w:rPr>
          <w:rStyle w:val="colornavy"/>
          <w:lang w:val="sr-Cyrl-RS"/>
        </w:rPr>
        <w:t xml:space="preserve">редседник је, </w:t>
      </w:r>
      <w:r w:rsidR="00736D37" w:rsidRPr="00BD5FC8">
        <w:rPr>
          <w:lang w:val="sr-Cyrl-RS"/>
        </w:rPr>
        <w:t xml:space="preserve">ради ефикаснијег рада, предложио да се обави обједињена расправа о </w:t>
      </w:r>
      <w:r w:rsidR="00DD499D" w:rsidRPr="00BD5FC8">
        <w:rPr>
          <w:lang w:val="sr-Cyrl-RS"/>
        </w:rPr>
        <w:t xml:space="preserve">поднетим </w:t>
      </w:r>
      <w:r w:rsidR="00736D37" w:rsidRPr="00BD5FC8">
        <w:rPr>
          <w:lang w:val="sr-Cyrl-RS"/>
        </w:rPr>
        <w:t xml:space="preserve">амандманима </w:t>
      </w:r>
      <w:r w:rsidR="007261A4" w:rsidRPr="00BD5FC8">
        <w:rPr>
          <w:lang w:val="sr-Cyrl-RS"/>
        </w:rPr>
        <w:t xml:space="preserve">а затим да се </w:t>
      </w:r>
      <w:r w:rsidR="00736D37" w:rsidRPr="00BD5FC8">
        <w:rPr>
          <w:lang w:val="sr-Cyrl-RS"/>
        </w:rPr>
        <w:t xml:space="preserve">о амандманима </w:t>
      </w:r>
      <w:r w:rsidR="00736D37" w:rsidRPr="00BD5FC8">
        <w:t>O</w:t>
      </w:r>
      <w:r w:rsidR="00736D37" w:rsidRPr="00BD5FC8">
        <w:rPr>
          <w:lang w:val="sr-Cyrl-RS"/>
        </w:rPr>
        <w:t>дбор изјасни групно, тако што ће се изјашњавати прво о амандманима које је предлагач прихватио, а затим о амандманима које предлагач није прихватио.</w:t>
      </w:r>
    </w:p>
    <w:p w:rsidR="00BD2791" w:rsidRPr="00BD5FC8" w:rsidRDefault="00736D37" w:rsidP="00BD2791">
      <w:pPr>
        <w:tabs>
          <w:tab w:val="left" w:pos="993"/>
        </w:tabs>
        <w:spacing w:after="240"/>
        <w:ind w:firstLine="720"/>
        <w:jc w:val="both"/>
        <w:rPr>
          <w:lang w:val="sr-Cyrl-RS"/>
        </w:rPr>
      </w:pPr>
      <w:r w:rsidRPr="00BD5FC8">
        <w:rPr>
          <w:lang w:val="sr-Cyrl-RS"/>
        </w:rPr>
        <w:t>Одбор је</w:t>
      </w:r>
      <w:r w:rsidR="00194BC6" w:rsidRPr="00BD5FC8">
        <w:rPr>
          <w:lang w:val="sr-Cyrl-RS"/>
        </w:rPr>
        <w:t xml:space="preserve"> једногласно</w:t>
      </w:r>
      <w:r w:rsidRPr="00BD5FC8">
        <w:rPr>
          <w:lang w:val="sr-Cyrl-RS"/>
        </w:rPr>
        <w:t xml:space="preserve"> </w:t>
      </w:r>
      <w:r w:rsidRPr="00BD5FC8">
        <w:rPr>
          <w:bCs/>
          <w:color w:val="000000" w:themeColor="text1"/>
          <w:lang w:val="sr-Cyrl-RS"/>
        </w:rPr>
        <w:t xml:space="preserve">(10 гласова </w:t>
      </w:r>
      <w:r w:rsidR="00BD5FC8" w:rsidRPr="00BD5FC8">
        <w:rPr>
          <w:bCs/>
          <w:color w:val="000000" w:themeColor="text1"/>
          <w:lang w:val="sr-Cyrl-RS"/>
        </w:rPr>
        <w:t>„</w:t>
      </w:r>
      <w:r w:rsidRPr="00BD5FC8">
        <w:rPr>
          <w:bCs/>
          <w:color w:val="000000" w:themeColor="text1"/>
          <w:lang w:val="sr-Cyrl-RS"/>
        </w:rPr>
        <w:t>за</w:t>
      </w:r>
      <w:r w:rsidR="00BD5FC8" w:rsidRPr="00BD5FC8">
        <w:rPr>
          <w:bCs/>
          <w:color w:val="000000" w:themeColor="text1"/>
          <w:lang w:val="sr-Cyrl-RS"/>
        </w:rPr>
        <w:t>“</w:t>
      </w:r>
      <w:r w:rsidR="001304EE" w:rsidRPr="00BD5FC8">
        <w:rPr>
          <w:bCs/>
          <w:color w:val="000000" w:themeColor="text1"/>
          <w:lang w:val="sr-Cyrl-RS"/>
        </w:rPr>
        <w:t xml:space="preserve">) </w:t>
      </w:r>
      <w:r w:rsidRPr="00BD5FC8">
        <w:rPr>
          <w:lang w:val="sr-Cyrl-RS"/>
        </w:rPr>
        <w:t>прихватио овај предлог.</w:t>
      </w:r>
    </w:p>
    <w:p w:rsidR="00BD2791" w:rsidRPr="00BD5FC8" w:rsidRDefault="00BD2791" w:rsidP="00BD2791">
      <w:pPr>
        <w:tabs>
          <w:tab w:val="left" w:pos="993"/>
        </w:tabs>
        <w:ind w:firstLine="720"/>
        <w:jc w:val="both"/>
        <w:rPr>
          <w:lang w:val="sr-Cyrl-RS"/>
        </w:rPr>
      </w:pPr>
    </w:p>
    <w:p w:rsidR="00586061" w:rsidRPr="00BD5FC8" w:rsidRDefault="00487299" w:rsidP="00BD2791">
      <w:pPr>
        <w:tabs>
          <w:tab w:val="left" w:pos="993"/>
        </w:tabs>
        <w:jc w:val="center"/>
        <w:rPr>
          <w:color w:val="000000"/>
          <w:lang w:val="sr-Cyrl-RS" w:eastAsia="sr-Cyrl-CS"/>
        </w:rPr>
      </w:pPr>
      <w:r w:rsidRPr="00BD5FC8">
        <w:rPr>
          <w:color w:val="000000"/>
          <w:lang w:val="sr-Cyrl-RS" w:eastAsia="sr-Cyrl-CS"/>
        </w:rPr>
        <w:t xml:space="preserve">* </w:t>
      </w:r>
      <w:r w:rsidR="00194BC6" w:rsidRPr="00BD5FC8">
        <w:rPr>
          <w:color w:val="000000"/>
          <w:lang w:val="sr-Cyrl-RS" w:eastAsia="sr-Cyrl-CS"/>
        </w:rPr>
        <w:t xml:space="preserve"> </w:t>
      </w:r>
      <w:r w:rsidRPr="00BD5FC8">
        <w:rPr>
          <w:color w:val="000000"/>
          <w:lang w:val="sr-Cyrl-RS" w:eastAsia="sr-Cyrl-CS"/>
        </w:rPr>
        <w:t xml:space="preserve">* </w:t>
      </w:r>
      <w:r w:rsidR="00194BC6" w:rsidRPr="00BD5FC8">
        <w:rPr>
          <w:color w:val="000000"/>
          <w:lang w:val="sr-Cyrl-RS" w:eastAsia="sr-Cyrl-CS"/>
        </w:rPr>
        <w:t xml:space="preserve"> </w:t>
      </w:r>
      <w:r w:rsidRPr="00BD5FC8">
        <w:rPr>
          <w:color w:val="000000"/>
          <w:lang w:val="sr-Cyrl-RS" w:eastAsia="sr-Cyrl-CS"/>
        </w:rPr>
        <w:t>*</w:t>
      </w:r>
    </w:p>
    <w:p w:rsidR="00BD2791" w:rsidRPr="00BD5FC8" w:rsidRDefault="00194BC6" w:rsidP="00BD2791">
      <w:pPr>
        <w:tabs>
          <w:tab w:val="left" w:pos="1134"/>
        </w:tabs>
        <w:spacing w:after="40"/>
        <w:ind w:firstLine="720"/>
        <w:jc w:val="both"/>
        <w:rPr>
          <w:lang w:val="sr-Cyrl-RS" w:eastAsia="en-GB"/>
        </w:rPr>
      </w:pPr>
      <w:r w:rsidRPr="00BD5FC8">
        <w:rPr>
          <w:b/>
          <w:bCs/>
          <w:u w:val="single"/>
          <w:lang w:val="sr-Cyrl-RS"/>
        </w:rPr>
        <w:lastRenderedPageBreak/>
        <w:t>Прва тачка дневног реда</w:t>
      </w:r>
      <w:r w:rsidR="00B56809" w:rsidRPr="00BD5FC8">
        <w:rPr>
          <w:b/>
          <w:bCs/>
          <w:u w:val="single"/>
          <w:lang w:val="sr-Cyrl-RS"/>
        </w:rPr>
        <w:t>:</w:t>
      </w:r>
      <w:r w:rsidR="00B56809" w:rsidRPr="00BD5FC8">
        <w:rPr>
          <w:b/>
          <w:bCs/>
          <w:lang w:val="sr-Cyrl-RS"/>
        </w:rPr>
        <w:t xml:space="preserve"> </w:t>
      </w:r>
      <w:r w:rsidR="007261A4" w:rsidRPr="00BD5FC8">
        <w:rPr>
          <w:lang w:val="sr-Cyrl-CS" w:eastAsia="en-GB"/>
        </w:rPr>
        <w:t xml:space="preserve"> Разматрање </w:t>
      </w:r>
      <w:r w:rsidR="007261A4" w:rsidRPr="00BD5FC8">
        <w:rPr>
          <w:rStyle w:val="colornavy"/>
        </w:rPr>
        <w:t>Предлог</w:t>
      </w:r>
      <w:r w:rsidR="007261A4" w:rsidRPr="00BD5FC8">
        <w:rPr>
          <w:rStyle w:val="colornavy"/>
          <w:lang w:val="sr-Cyrl-RS"/>
        </w:rPr>
        <w:t>а</w:t>
      </w:r>
      <w:r w:rsidR="007261A4" w:rsidRPr="00BD5FC8">
        <w:rPr>
          <w:rStyle w:val="colornavy"/>
        </w:rPr>
        <w:t xml:space="preserve"> закона о </w:t>
      </w:r>
      <w:r w:rsidR="007261A4" w:rsidRPr="00BD5FC8">
        <w:rPr>
          <w:rStyle w:val="colornavy"/>
          <w:lang w:val="sr-Cyrl-RS"/>
        </w:rPr>
        <w:t>изменама и допунама Закона о финансирању политичких активности</w:t>
      </w:r>
      <w:r w:rsidR="007261A4" w:rsidRPr="00BD5FC8">
        <w:rPr>
          <w:lang w:val="sr-Cyrl-RS" w:eastAsia="en-GB"/>
        </w:rPr>
        <w:t>, који је поднео народни посланик Мирослав Петрашиновић</w:t>
      </w:r>
      <w:r w:rsidR="00660D96" w:rsidRPr="00BD5FC8">
        <w:rPr>
          <w:lang w:val="sr-Cyrl-RS" w:eastAsia="en-GB"/>
        </w:rPr>
        <w:t>, у појединостима</w:t>
      </w:r>
    </w:p>
    <w:p w:rsidR="00BD2791" w:rsidRPr="00BD5FC8" w:rsidRDefault="00BD2791" w:rsidP="00BD2791">
      <w:pPr>
        <w:tabs>
          <w:tab w:val="left" w:pos="1134"/>
        </w:tabs>
        <w:spacing w:after="40"/>
        <w:ind w:firstLine="720"/>
        <w:jc w:val="both"/>
        <w:rPr>
          <w:lang w:val="sr-Cyrl-RS" w:eastAsia="en-GB"/>
        </w:rPr>
      </w:pPr>
    </w:p>
    <w:p w:rsidR="00BD2791" w:rsidRPr="00BD5FC8" w:rsidRDefault="00B56809" w:rsidP="00BD2791">
      <w:pPr>
        <w:tabs>
          <w:tab w:val="left" w:pos="1134"/>
        </w:tabs>
        <w:spacing w:after="240"/>
        <w:ind w:firstLine="720"/>
        <w:jc w:val="both"/>
        <w:rPr>
          <w:lang w:val="sr-Cyrl-RS" w:eastAsia="en-GB"/>
        </w:rPr>
      </w:pPr>
      <w:r w:rsidRPr="00BD5FC8">
        <w:rPr>
          <w:color w:val="000000" w:themeColor="text1"/>
          <w:lang w:val="sr-Cyrl-CS" w:eastAsia="sr-Cyrl-CS"/>
        </w:rPr>
        <w:t xml:space="preserve">Дискусије </w:t>
      </w:r>
      <w:r w:rsidR="00BD2791" w:rsidRPr="00BD5FC8">
        <w:rPr>
          <w:color w:val="000000" w:themeColor="text1"/>
          <w:lang w:val="sr-Cyrl-CS" w:eastAsia="sr-Cyrl-CS"/>
        </w:rPr>
        <w:t>поводом ове тачке</w:t>
      </w:r>
      <w:r w:rsidRPr="00BD5FC8">
        <w:rPr>
          <w:color w:val="000000" w:themeColor="text1"/>
          <w:lang w:val="sr-Cyrl-CS" w:eastAsia="sr-Cyrl-CS"/>
        </w:rPr>
        <w:t xml:space="preserve"> дневног реда није било.</w:t>
      </w:r>
    </w:p>
    <w:p w:rsidR="007261A4" w:rsidRPr="00BD5FC8" w:rsidRDefault="007261A4" w:rsidP="00BD2791">
      <w:pPr>
        <w:tabs>
          <w:tab w:val="left" w:pos="993"/>
        </w:tabs>
        <w:spacing w:after="240"/>
        <w:ind w:firstLine="720"/>
        <w:jc w:val="both"/>
        <w:rPr>
          <w:color w:val="000000" w:themeColor="text1"/>
          <w:lang w:val="sr-Cyrl-CS" w:eastAsia="sr-Cyrl-CS"/>
        </w:rPr>
      </w:pPr>
      <w:r w:rsidRPr="00BD5FC8">
        <w:rPr>
          <w:lang w:val="sr-Cyrl-RS"/>
        </w:rPr>
        <w:t xml:space="preserve">На основу члана 156. став 3. Пословника Народне скупштине, Одбор за финансије, републички буџет и контролу трошења јавних средстава подноси </w:t>
      </w:r>
    </w:p>
    <w:p w:rsidR="007261A4" w:rsidRPr="00BD5FC8" w:rsidRDefault="007261A4" w:rsidP="007261A4">
      <w:pPr>
        <w:pStyle w:val="NoSpacing"/>
        <w:jc w:val="both"/>
        <w:rPr>
          <w:rFonts w:ascii="Times New Roman" w:hAnsi="Times New Roman"/>
          <w:sz w:val="24"/>
          <w:szCs w:val="24"/>
          <w:lang w:val="sr-Latn-RS"/>
        </w:rPr>
      </w:pPr>
    </w:p>
    <w:p w:rsidR="007261A4" w:rsidRPr="00BD5FC8" w:rsidRDefault="007261A4" w:rsidP="007261A4">
      <w:pPr>
        <w:pStyle w:val="NoSpacing"/>
        <w:spacing w:after="240"/>
        <w:jc w:val="center"/>
        <w:rPr>
          <w:rFonts w:ascii="Times New Roman" w:hAnsi="Times New Roman"/>
          <w:sz w:val="24"/>
          <w:szCs w:val="24"/>
          <w:lang w:val="sr-Cyrl-RS"/>
        </w:rPr>
      </w:pPr>
      <w:r w:rsidRPr="00BD5FC8">
        <w:rPr>
          <w:rFonts w:ascii="Times New Roman" w:hAnsi="Times New Roman"/>
          <w:sz w:val="24"/>
          <w:szCs w:val="24"/>
          <w:lang w:val="sr-Cyrl-RS"/>
        </w:rPr>
        <w:t>И З В Е Ш Т А Ј</w:t>
      </w:r>
    </w:p>
    <w:p w:rsidR="007261A4" w:rsidRPr="00BD5FC8" w:rsidRDefault="007261A4" w:rsidP="00BD2791">
      <w:pPr>
        <w:spacing w:after="120"/>
        <w:jc w:val="center"/>
        <w:rPr>
          <w:lang w:val="sr-Cyrl-RS"/>
        </w:rPr>
      </w:pPr>
      <w:r w:rsidRPr="00BD5FC8">
        <w:t>I</w:t>
      </w:r>
    </w:p>
    <w:p w:rsidR="007261A4" w:rsidRPr="00BD5FC8" w:rsidRDefault="007261A4" w:rsidP="00BD2791">
      <w:pPr>
        <w:pStyle w:val="NoSpacing"/>
        <w:spacing w:after="120"/>
        <w:ind w:firstLine="720"/>
        <w:jc w:val="both"/>
        <w:rPr>
          <w:rStyle w:val="FontStyle14"/>
          <w:rFonts w:ascii="Times New Roman" w:hAnsi="Times New Roman" w:cs="Times New Roman"/>
          <w:b w:val="0"/>
          <w:lang w:val="sr-Cyrl-CS" w:eastAsia="sr-Cyrl-CS"/>
        </w:rPr>
      </w:pPr>
      <w:r w:rsidRPr="00BD5FC8">
        <w:rPr>
          <w:rFonts w:ascii="Times New Roman" w:hAnsi="Times New Roman"/>
          <w:sz w:val="24"/>
          <w:szCs w:val="24"/>
          <w:lang w:val="sr-Cyrl-RS"/>
        </w:rPr>
        <w:t xml:space="preserve">Одбор је, у складу са чланом 164. став 1. Пословника Народне скупштине, размотрио амандмане на </w:t>
      </w:r>
      <w:r w:rsidRPr="00BD5FC8">
        <w:rPr>
          <w:rStyle w:val="colornavy"/>
          <w:rFonts w:ascii="Times New Roman" w:hAnsi="Times New Roman"/>
          <w:sz w:val="24"/>
          <w:szCs w:val="24"/>
          <w:lang w:val="sr-Cyrl-RS"/>
        </w:rPr>
        <w:t>П</w:t>
      </w:r>
      <w:r w:rsidRPr="00BD5FC8">
        <w:rPr>
          <w:rStyle w:val="colornavy"/>
          <w:rFonts w:ascii="Times New Roman" w:hAnsi="Times New Roman"/>
          <w:sz w:val="24"/>
          <w:szCs w:val="24"/>
        </w:rPr>
        <w:t xml:space="preserve">редлог закона о изменама и допунама </w:t>
      </w:r>
      <w:r w:rsidRPr="00BD5FC8">
        <w:rPr>
          <w:rStyle w:val="colornavy"/>
          <w:rFonts w:ascii="Times New Roman" w:hAnsi="Times New Roman"/>
          <w:sz w:val="24"/>
          <w:szCs w:val="24"/>
          <w:lang w:val="sr-Cyrl-RS"/>
        </w:rPr>
        <w:t>З</w:t>
      </w:r>
      <w:r w:rsidRPr="00BD5FC8">
        <w:rPr>
          <w:rStyle w:val="colornavy"/>
          <w:rFonts w:ascii="Times New Roman" w:hAnsi="Times New Roman"/>
          <w:sz w:val="24"/>
          <w:szCs w:val="24"/>
        </w:rPr>
        <w:t xml:space="preserve">акона о </w:t>
      </w:r>
      <w:r w:rsidRPr="00BD5FC8">
        <w:rPr>
          <w:rStyle w:val="colornavy"/>
          <w:rFonts w:ascii="Times New Roman" w:hAnsi="Times New Roman"/>
          <w:sz w:val="24"/>
          <w:szCs w:val="24"/>
          <w:lang w:val="sr-Cyrl-RS"/>
        </w:rPr>
        <w:t>финансирању политичких активности, који је поднео народни посланик Мирослав Петрашиновић</w:t>
      </w:r>
      <w:r w:rsidR="00BD2791" w:rsidRPr="00BD5FC8">
        <w:rPr>
          <w:rStyle w:val="FontStyle14"/>
          <w:rFonts w:ascii="Times New Roman" w:hAnsi="Times New Roman" w:cs="Times New Roman"/>
          <w:b w:val="0"/>
          <w:lang w:val="sr-Cyrl-CS" w:eastAsia="sr-Cyrl-CS"/>
        </w:rPr>
        <w:t>.</w:t>
      </w:r>
    </w:p>
    <w:p w:rsidR="007261A4" w:rsidRPr="00BD5FC8" w:rsidRDefault="00221CBC" w:rsidP="00BD2791">
      <w:pPr>
        <w:pStyle w:val="NoSpacing"/>
        <w:spacing w:after="240"/>
        <w:ind w:firstLine="720"/>
        <w:jc w:val="both"/>
        <w:rPr>
          <w:rFonts w:ascii="Times New Roman" w:hAnsi="Times New Roman"/>
          <w:sz w:val="24"/>
          <w:szCs w:val="24"/>
          <w:lang w:val="sr-Cyrl-RS"/>
        </w:rPr>
      </w:pPr>
      <w:r w:rsidRPr="00BD5FC8">
        <w:rPr>
          <w:rStyle w:val="FontStyle71"/>
          <w:sz w:val="24"/>
          <w:szCs w:val="24"/>
          <w:lang w:val="sr-Cyrl-CS" w:eastAsia="sr-Cyrl-CS"/>
        </w:rPr>
        <w:t>Одбор је</w:t>
      </w:r>
      <w:r w:rsidRPr="00BD5FC8">
        <w:rPr>
          <w:rStyle w:val="FontStyle71"/>
          <w:sz w:val="24"/>
          <w:szCs w:val="24"/>
          <w:lang w:val="sr-Cyrl-RS" w:eastAsia="sr-Cyrl-CS"/>
        </w:rPr>
        <w:t xml:space="preserve"> једногласно (10 гласова </w:t>
      </w:r>
      <w:r w:rsidR="00BD5FC8" w:rsidRPr="00BD5FC8">
        <w:rPr>
          <w:rStyle w:val="FontStyle71"/>
          <w:sz w:val="24"/>
          <w:szCs w:val="24"/>
          <w:lang w:val="sr-Cyrl-RS" w:eastAsia="sr-Cyrl-CS"/>
        </w:rPr>
        <w:t>„</w:t>
      </w:r>
      <w:r w:rsidRPr="00BD5FC8">
        <w:rPr>
          <w:rStyle w:val="FontStyle71"/>
          <w:sz w:val="24"/>
          <w:szCs w:val="24"/>
          <w:lang w:val="sr-Cyrl-RS" w:eastAsia="sr-Cyrl-CS"/>
        </w:rPr>
        <w:t>за</w:t>
      </w:r>
      <w:r w:rsidR="00BD5FC8" w:rsidRPr="00BD5FC8">
        <w:rPr>
          <w:rStyle w:val="FontStyle71"/>
          <w:sz w:val="24"/>
          <w:szCs w:val="24"/>
          <w:lang w:val="sr-Cyrl-RS" w:eastAsia="sr-Cyrl-CS"/>
        </w:rPr>
        <w:t>“</w:t>
      </w:r>
      <w:r w:rsidRPr="00BD5FC8">
        <w:rPr>
          <w:rStyle w:val="FontStyle71"/>
          <w:sz w:val="24"/>
          <w:szCs w:val="24"/>
          <w:lang w:val="sr-Cyrl-RS" w:eastAsia="sr-Cyrl-CS"/>
        </w:rPr>
        <w:t>)</w:t>
      </w:r>
      <w:r w:rsidR="007261A4" w:rsidRPr="00BD5FC8">
        <w:rPr>
          <w:rFonts w:ascii="Times New Roman" w:hAnsi="Times New Roman"/>
          <w:sz w:val="24"/>
          <w:szCs w:val="24"/>
          <w:lang w:val="sr-Cyrl-RS"/>
        </w:rPr>
        <w:t xml:space="preserve"> одлучио да предложи Народној скупштини да </w:t>
      </w:r>
      <w:r w:rsidR="007261A4" w:rsidRPr="00BD5FC8">
        <w:rPr>
          <w:rFonts w:ascii="Times New Roman" w:hAnsi="Times New Roman"/>
          <w:b/>
          <w:sz w:val="24"/>
          <w:szCs w:val="24"/>
          <w:lang w:val="sr-Cyrl-RS"/>
        </w:rPr>
        <w:t xml:space="preserve">прихвати </w:t>
      </w:r>
      <w:r w:rsidR="00BD2791" w:rsidRPr="00BD5FC8">
        <w:rPr>
          <w:rFonts w:ascii="Times New Roman" w:hAnsi="Times New Roman"/>
          <w:sz w:val="24"/>
          <w:szCs w:val="24"/>
          <w:lang w:val="sr-Cyrl-RS"/>
        </w:rPr>
        <w:t xml:space="preserve">амандман </w:t>
      </w:r>
      <w:r w:rsidR="007261A4" w:rsidRPr="00BD5FC8">
        <w:rPr>
          <w:rFonts w:ascii="Times New Roman" w:hAnsi="Times New Roman"/>
          <w:sz w:val="24"/>
          <w:szCs w:val="24"/>
          <w:lang w:val="sr-Cyrl-RS"/>
        </w:rPr>
        <w:t>на члан 1. који је поднео народни посланик Митар Ковач.</w:t>
      </w:r>
    </w:p>
    <w:p w:rsidR="007261A4" w:rsidRPr="00BD5FC8" w:rsidRDefault="007261A4" w:rsidP="00BD2791">
      <w:pPr>
        <w:spacing w:after="120"/>
        <w:jc w:val="center"/>
        <w:rPr>
          <w:lang w:val="sr-Cyrl-RS"/>
        </w:rPr>
      </w:pPr>
      <w:r w:rsidRPr="00BD5FC8">
        <w:t>II</w:t>
      </w:r>
    </w:p>
    <w:p w:rsidR="007261A4" w:rsidRPr="00BD5FC8" w:rsidRDefault="00221CBC" w:rsidP="00BD2791">
      <w:pPr>
        <w:pStyle w:val="NoSpacing"/>
        <w:spacing w:after="120"/>
        <w:ind w:firstLine="720"/>
        <w:jc w:val="both"/>
        <w:rPr>
          <w:rFonts w:ascii="Times New Roman" w:hAnsi="Times New Roman"/>
          <w:sz w:val="24"/>
          <w:szCs w:val="24"/>
          <w:lang w:val="sr-Cyrl-RS"/>
        </w:rPr>
      </w:pPr>
      <w:r w:rsidRPr="00BD5FC8">
        <w:rPr>
          <w:rStyle w:val="FontStyle71"/>
          <w:sz w:val="24"/>
          <w:szCs w:val="24"/>
          <w:lang w:val="sr-Cyrl-CS" w:eastAsia="sr-Cyrl-CS"/>
        </w:rPr>
        <w:t>Одбор је</w:t>
      </w:r>
      <w:r w:rsidRPr="00BD5FC8">
        <w:rPr>
          <w:rStyle w:val="FontStyle71"/>
          <w:sz w:val="24"/>
          <w:szCs w:val="24"/>
          <w:lang w:val="sr-Cyrl-RS" w:eastAsia="sr-Cyrl-CS"/>
        </w:rPr>
        <w:t xml:space="preserve"> једногласно (10 није гласало)</w:t>
      </w:r>
      <w:r w:rsidR="007261A4" w:rsidRPr="00BD5FC8">
        <w:rPr>
          <w:rFonts w:ascii="Times New Roman" w:hAnsi="Times New Roman"/>
          <w:sz w:val="24"/>
          <w:szCs w:val="24"/>
          <w:lang w:val="sr-Cyrl-RS"/>
        </w:rPr>
        <w:t xml:space="preserve"> одлучио да предложи Народној скупштини да </w:t>
      </w:r>
      <w:r w:rsidR="007261A4" w:rsidRPr="00BD5FC8">
        <w:rPr>
          <w:rFonts w:ascii="Times New Roman" w:hAnsi="Times New Roman"/>
          <w:b/>
          <w:sz w:val="24"/>
          <w:szCs w:val="24"/>
          <w:lang w:val="sr-Cyrl-RS"/>
        </w:rPr>
        <w:t>одбије</w:t>
      </w:r>
      <w:r w:rsidR="007261A4" w:rsidRPr="00BD5FC8">
        <w:rPr>
          <w:rFonts w:ascii="Times New Roman" w:hAnsi="Times New Roman"/>
          <w:sz w:val="24"/>
          <w:szCs w:val="24"/>
          <w:lang w:val="sr-Cyrl-RS"/>
        </w:rPr>
        <w:t xml:space="preserve"> следеће амандмане:</w:t>
      </w:r>
    </w:p>
    <w:p w:rsidR="007261A4" w:rsidRPr="00BD5FC8" w:rsidRDefault="007261A4" w:rsidP="007261A4">
      <w:pPr>
        <w:ind w:firstLine="720"/>
        <w:jc w:val="both"/>
        <w:rPr>
          <w:lang w:val="sr-Cyrl-RS"/>
        </w:rPr>
      </w:pPr>
      <w:r w:rsidRPr="00BD5FC8">
        <w:rPr>
          <w:lang w:val="sr-Cyrl-RS"/>
        </w:rPr>
        <w:t>- на члан 2. који су заједно поднели народни посланици Здравко Понош, Стефан Јањић, Драган Делић, Слободан Цвејић, Татјана Марковић - Топаловић, Слободан Петровић, Верица Милановић и Петар Бошковић;</w:t>
      </w:r>
    </w:p>
    <w:p w:rsidR="007261A4" w:rsidRPr="00BD5FC8" w:rsidRDefault="007261A4" w:rsidP="007261A4">
      <w:pPr>
        <w:ind w:firstLine="720"/>
        <w:jc w:val="both"/>
        <w:rPr>
          <w:lang w:val="sr-Cyrl-RS"/>
        </w:rPr>
      </w:pPr>
      <w:r w:rsidRPr="00BD5FC8">
        <w:rPr>
          <w:lang w:val="sr-Cyrl-RS"/>
        </w:rPr>
        <w:t>- на члан 2.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pStyle w:val="NoSpacing"/>
        <w:ind w:firstLine="720"/>
        <w:jc w:val="both"/>
        <w:rPr>
          <w:rFonts w:ascii="Times New Roman" w:hAnsi="Times New Roman"/>
          <w:sz w:val="24"/>
          <w:szCs w:val="24"/>
          <w:lang w:val="sr-Cyrl-RS"/>
        </w:rPr>
      </w:pPr>
      <w:r w:rsidRPr="00BD5FC8">
        <w:rPr>
          <w:rFonts w:ascii="Times New Roman" w:hAnsi="Times New Roman"/>
          <w:sz w:val="24"/>
          <w:szCs w:val="24"/>
          <w:lang w:val="sr-Cyrl-RS"/>
        </w:rPr>
        <w:t xml:space="preserve">- на члан 2. који је поднео народни посланик Митар Ковач; </w:t>
      </w:r>
    </w:p>
    <w:p w:rsidR="007261A4" w:rsidRPr="00BD5FC8" w:rsidRDefault="007261A4" w:rsidP="007261A4">
      <w:pPr>
        <w:ind w:firstLine="720"/>
        <w:jc w:val="both"/>
        <w:rPr>
          <w:lang w:val="sr-Cyrl-RS"/>
        </w:rPr>
      </w:pPr>
      <w:r w:rsidRPr="00BD5FC8">
        <w:rPr>
          <w:lang w:val="sr-Cyrl-RS"/>
        </w:rPr>
        <w:t>- на члан 4.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5.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6. који су заједно поднели народни посланици Здравко Понош, Стефан Јањић, Драган Делић, Слободан Цвејић, Татјана Марковић - Топаловић, Слободан Петровић, Верица Милановић и Петар Бошковић;</w:t>
      </w:r>
    </w:p>
    <w:p w:rsidR="007261A4" w:rsidRPr="00BD5FC8" w:rsidRDefault="007261A4" w:rsidP="007261A4">
      <w:pPr>
        <w:ind w:firstLine="720"/>
        <w:jc w:val="both"/>
        <w:rPr>
          <w:lang w:val="sr-Cyrl-RS"/>
        </w:rPr>
      </w:pPr>
      <w:r w:rsidRPr="00BD5FC8">
        <w:rPr>
          <w:lang w:val="sr-Cyrl-RS"/>
        </w:rPr>
        <w:t>- на члан 6.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6.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lastRenderedPageBreak/>
        <w:t>- на члан 7.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7.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8.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8. који је поднео народни посланик Маријан Ристичевић;</w:t>
      </w:r>
    </w:p>
    <w:p w:rsidR="007261A4" w:rsidRPr="00BD5FC8" w:rsidRDefault="007261A4" w:rsidP="007261A4">
      <w:pPr>
        <w:ind w:firstLine="720"/>
        <w:jc w:val="both"/>
        <w:rPr>
          <w:lang w:val="sr-Cyrl-RS"/>
        </w:rPr>
      </w:pPr>
      <w:r w:rsidRPr="00BD5FC8">
        <w:rPr>
          <w:lang w:val="sr-Cyrl-RS"/>
        </w:rPr>
        <w:t>- на члан 10. са исправком,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pStyle w:val="NoSpacing"/>
        <w:ind w:firstLine="720"/>
        <w:jc w:val="both"/>
        <w:rPr>
          <w:rFonts w:ascii="Times New Roman" w:hAnsi="Times New Roman"/>
          <w:sz w:val="24"/>
          <w:szCs w:val="24"/>
          <w:lang w:val="sr-Cyrl-RS"/>
        </w:rPr>
      </w:pPr>
      <w:r w:rsidRPr="00BD5FC8">
        <w:rPr>
          <w:rFonts w:ascii="Times New Roman" w:hAnsi="Times New Roman"/>
          <w:sz w:val="24"/>
          <w:szCs w:val="24"/>
          <w:lang w:val="sr-Cyrl-RS"/>
        </w:rPr>
        <w:t xml:space="preserve">- на члан 10. који је поднео народни посланик Митар Ковач; </w:t>
      </w:r>
    </w:p>
    <w:p w:rsidR="007261A4" w:rsidRPr="00BD5FC8" w:rsidRDefault="007261A4" w:rsidP="007261A4">
      <w:pPr>
        <w:ind w:firstLine="720"/>
        <w:jc w:val="both"/>
        <w:rPr>
          <w:lang w:val="sr-Cyrl-RS"/>
        </w:rPr>
      </w:pPr>
      <w:r w:rsidRPr="00BD5FC8">
        <w:rPr>
          <w:lang w:val="sr-Cyrl-RS"/>
        </w:rPr>
        <w:t>- на члан 10.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10.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11.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11. који су заједно поднели народни посланици Здравко Понош, Стефан Јањић, Драган Делић, Слободан Цвејић, Татјана Марковић – Топаловић, Слободан Петровић, Верица Милановић и Петар Бошковић;</w:t>
      </w:r>
    </w:p>
    <w:p w:rsidR="007261A4" w:rsidRPr="00BD5FC8" w:rsidRDefault="007261A4" w:rsidP="007261A4">
      <w:pPr>
        <w:ind w:firstLine="720"/>
        <w:jc w:val="both"/>
        <w:rPr>
          <w:lang w:val="sr-Cyrl-RS"/>
        </w:rPr>
      </w:pPr>
      <w:r w:rsidRPr="00BD5FC8">
        <w:rPr>
          <w:lang w:val="sr-Cyrl-RS"/>
        </w:rPr>
        <w:t>- на члан 11.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pStyle w:val="NoSpacing"/>
        <w:ind w:firstLine="720"/>
        <w:jc w:val="both"/>
        <w:rPr>
          <w:rFonts w:ascii="Times New Roman" w:hAnsi="Times New Roman"/>
          <w:sz w:val="24"/>
          <w:szCs w:val="24"/>
          <w:lang w:val="sr-Cyrl-RS"/>
        </w:rPr>
      </w:pPr>
      <w:r w:rsidRPr="00BD5FC8">
        <w:rPr>
          <w:rFonts w:ascii="Times New Roman" w:hAnsi="Times New Roman"/>
          <w:sz w:val="24"/>
          <w:szCs w:val="24"/>
          <w:lang w:val="sr-Cyrl-RS"/>
        </w:rPr>
        <w:t xml:space="preserve">- на члан 11. који је поднео народни посланик Митар Ковач; </w:t>
      </w:r>
    </w:p>
    <w:p w:rsidR="007261A4" w:rsidRPr="00BD5FC8" w:rsidRDefault="007261A4" w:rsidP="007261A4">
      <w:pPr>
        <w:ind w:firstLine="720"/>
        <w:jc w:val="both"/>
        <w:rPr>
          <w:lang w:val="sr-Cyrl-RS"/>
        </w:rPr>
      </w:pPr>
      <w:r w:rsidRPr="00BD5FC8">
        <w:rPr>
          <w:lang w:val="sr-Cyrl-RS"/>
        </w:rPr>
        <w:t>- на члан 11.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11. са исправком,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12.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12.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12.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13.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13.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13.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15.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pStyle w:val="NoSpacing"/>
        <w:ind w:firstLine="720"/>
        <w:jc w:val="both"/>
        <w:rPr>
          <w:rFonts w:ascii="Times New Roman" w:hAnsi="Times New Roman"/>
          <w:sz w:val="24"/>
          <w:szCs w:val="24"/>
          <w:lang w:val="sr-Cyrl-RS"/>
        </w:rPr>
      </w:pPr>
      <w:r w:rsidRPr="00BD5FC8">
        <w:rPr>
          <w:rFonts w:ascii="Times New Roman" w:hAnsi="Times New Roman"/>
          <w:sz w:val="24"/>
          <w:szCs w:val="24"/>
          <w:lang w:val="sr-Cyrl-RS"/>
        </w:rPr>
        <w:t xml:space="preserve">- на члан 15. који је поднео народни посланик Митар Ковач; </w:t>
      </w:r>
    </w:p>
    <w:p w:rsidR="007261A4" w:rsidRPr="00BD5FC8" w:rsidRDefault="007261A4" w:rsidP="007261A4">
      <w:pPr>
        <w:ind w:firstLine="720"/>
        <w:jc w:val="both"/>
        <w:rPr>
          <w:lang w:val="sr-Cyrl-RS"/>
        </w:rPr>
      </w:pPr>
      <w:r w:rsidRPr="00BD5FC8">
        <w:rPr>
          <w:lang w:val="sr-Cyrl-RS"/>
        </w:rPr>
        <w:t>- на члан 16.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16. који је поднео народни посланик Маријан Ристичевић;</w:t>
      </w:r>
    </w:p>
    <w:p w:rsidR="007261A4" w:rsidRPr="00BD5FC8" w:rsidRDefault="007261A4" w:rsidP="007261A4">
      <w:pPr>
        <w:ind w:firstLine="720"/>
        <w:jc w:val="both"/>
        <w:rPr>
          <w:lang w:val="sr-Cyrl-RS"/>
        </w:rPr>
      </w:pPr>
      <w:r w:rsidRPr="00BD5FC8">
        <w:rPr>
          <w:lang w:val="sr-Cyrl-RS"/>
        </w:rPr>
        <w:t>- на члан 16.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17.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17.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19.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19.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19.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20.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20.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ind w:firstLine="720"/>
        <w:jc w:val="both"/>
        <w:rPr>
          <w:lang w:val="sr-Cyrl-RS"/>
        </w:rPr>
      </w:pPr>
      <w:r w:rsidRPr="00BD5FC8">
        <w:rPr>
          <w:lang w:val="sr-Cyrl-RS"/>
        </w:rPr>
        <w:t>- на члан 22.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22.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7261A4" w:rsidRPr="00BD5FC8" w:rsidRDefault="007261A4" w:rsidP="007261A4">
      <w:pPr>
        <w:ind w:firstLine="720"/>
        <w:jc w:val="both"/>
        <w:rPr>
          <w:lang w:val="sr-Cyrl-RS"/>
        </w:rPr>
      </w:pPr>
      <w:r w:rsidRPr="00BD5FC8">
        <w:rPr>
          <w:lang w:val="sr-Cyrl-RS"/>
        </w:rPr>
        <w:t>- на члан 23.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24. који је поднео народни посланик Маријан Ристичевић;</w:t>
      </w:r>
    </w:p>
    <w:p w:rsidR="007261A4" w:rsidRPr="00BD5FC8" w:rsidRDefault="007261A4" w:rsidP="007261A4">
      <w:pPr>
        <w:ind w:firstLine="720"/>
        <w:jc w:val="both"/>
        <w:rPr>
          <w:lang w:val="sr-Cyrl-RS"/>
        </w:rPr>
      </w:pPr>
      <w:r w:rsidRPr="00BD5FC8">
        <w:rPr>
          <w:lang w:val="sr-Cyrl-RS"/>
        </w:rPr>
        <w:t>- на члан 24. који су заједно поднели народни посланици Мирослав Алексић, Борислав Новаковић, Урош Ђокић, Александар Ивановић, Ана Јаковљевић, Ненад Милојичић, Снежана Ракић, Ивана Роквић и Ђорђе Станковић;</w:t>
      </w:r>
    </w:p>
    <w:p w:rsidR="007261A4" w:rsidRPr="00BD5FC8" w:rsidRDefault="007261A4" w:rsidP="007261A4">
      <w:pPr>
        <w:ind w:firstLine="720"/>
        <w:jc w:val="both"/>
        <w:rPr>
          <w:lang w:val="sr-Cyrl-RS"/>
        </w:rPr>
      </w:pPr>
      <w:r w:rsidRPr="00BD5FC8">
        <w:rPr>
          <w:lang w:val="sr-Cyrl-RS"/>
        </w:rPr>
        <w:t>- на члан 24.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261A4" w:rsidRPr="00BD5FC8" w:rsidRDefault="007261A4" w:rsidP="007261A4">
      <w:pPr>
        <w:ind w:firstLine="720"/>
        <w:jc w:val="both"/>
        <w:rPr>
          <w:lang w:val="sr-Cyrl-RS"/>
        </w:rPr>
      </w:pPr>
      <w:r w:rsidRPr="00BD5FC8">
        <w:rPr>
          <w:lang w:val="sr-Cyrl-RS"/>
        </w:rPr>
        <w:t>- на члан 24.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7261A4">
      <w:pPr>
        <w:spacing w:after="240"/>
        <w:ind w:firstLine="720"/>
        <w:jc w:val="both"/>
        <w:rPr>
          <w:lang w:val="sr-Cyrl-RS"/>
        </w:rPr>
      </w:pPr>
      <w:r w:rsidRPr="00BD5FC8">
        <w:rPr>
          <w:lang w:val="sr-Cyrl-RS"/>
        </w:rPr>
        <w:t>- на члан 25. који су заједно поднели народни посланици Павле Грбовић, Ахмедин Шкријељ, Анна Орег, Шаип Камбери, Владимир Пајић и Минела Календер.</w:t>
      </w:r>
    </w:p>
    <w:p w:rsidR="007261A4" w:rsidRPr="00BD5FC8" w:rsidRDefault="007261A4" w:rsidP="00BD2791">
      <w:pPr>
        <w:spacing w:after="120"/>
        <w:jc w:val="center"/>
        <w:rPr>
          <w:lang w:val="sr-Latn-RS"/>
        </w:rPr>
      </w:pPr>
      <w:r w:rsidRPr="00BD5FC8">
        <w:t>II</w:t>
      </w:r>
      <w:r w:rsidR="00221CBC" w:rsidRPr="00BD5FC8">
        <w:rPr>
          <w:lang w:val="sr-Latn-RS"/>
        </w:rPr>
        <w:t>I</w:t>
      </w:r>
    </w:p>
    <w:p w:rsidR="007261A4" w:rsidRPr="00BD5FC8" w:rsidRDefault="007261A4" w:rsidP="007261A4">
      <w:pPr>
        <w:spacing w:after="120"/>
        <w:ind w:firstLine="720"/>
        <w:jc w:val="both"/>
        <w:rPr>
          <w:rStyle w:val="FontStyle67"/>
          <w:sz w:val="24"/>
          <w:szCs w:val="24"/>
          <w:lang w:val="sr-Cyrl-CS" w:eastAsia="sr-Cyrl-CS"/>
        </w:rPr>
      </w:pPr>
      <w:r w:rsidRPr="00BD5FC8">
        <w:rPr>
          <w:color w:val="000000" w:themeColor="text1"/>
          <w:lang w:val="sr-Cyrl-RS"/>
        </w:rPr>
        <w:t>Одбор је</w:t>
      </w:r>
      <w:r w:rsidR="00221CBC" w:rsidRPr="00BD5FC8">
        <w:rPr>
          <w:color w:val="000000" w:themeColor="text1"/>
          <w:lang w:val="sr-Cyrl-RS"/>
        </w:rPr>
        <w:t xml:space="preserve"> једногласно (10 гласова </w:t>
      </w:r>
      <w:r w:rsidR="00BD5FC8" w:rsidRPr="00BD5FC8">
        <w:rPr>
          <w:color w:val="000000" w:themeColor="text1"/>
          <w:lang w:val="sr-Cyrl-RS"/>
        </w:rPr>
        <w:t>„</w:t>
      </w:r>
      <w:r w:rsidR="00221CBC" w:rsidRPr="00BD5FC8">
        <w:rPr>
          <w:color w:val="000000" w:themeColor="text1"/>
          <w:lang w:val="sr-Cyrl-RS"/>
        </w:rPr>
        <w:t>за</w:t>
      </w:r>
      <w:r w:rsidR="00BD5FC8" w:rsidRPr="00BD5FC8">
        <w:rPr>
          <w:color w:val="000000" w:themeColor="text1"/>
          <w:lang w:val="sr-Cyrl-RS"/>
        </w:rPr>
        <w:t>“</w:t>
      </w:r>
      <w:r w:rsidR="00221CBC" w:rsidRPr="00BD5FC8">
        <w:rPr>
          <w:color w:val="000000" w:themeColor="text1"/>
          <w:lang w:val="sr-Cyrl-RS"/>
        </w:rPr>
        <w:t>)</w:t>
      </w:r>
      <w:r w:rsidRPr="00BD5FC8">
        <w:rPr>
          <w:color w:val="000000" w:themeColor="text1"/>
          <w:lang w:val="sr-Cyrl-RS"/>
        </w:rPr>
        <w:t xml:space="preserve"> на основу члана 157. став 6. и члана 161. став 1. Пословника Народне скупштине, поднео амандман </w:t>
      </w:r>
      <w:r w:rsidRPr="00BD5FC8">
        <w:rPr>
          <w:rStyle w:val="FontStyle67"/>
          <w:color w:val="000000" w:themeColor="text1"/>
          <w:sz w:val="24"/>
          <w:szCs w:val="24"/>
          <w:lang w:val="sr-Cyrl-RS" w:eastAsia="sr-Cyrl-CS"/>
        </w:rPr>
        <w:t>на члан 10. Предлога закона.</w:t>
      </w:r>
      <w:r w:rsidRPr="00BD5FC8">
        <w:rPr>
          <w:rStyle w:val="FontStyle67"/>
          <w:color w:val="000000" w:themeColor="text1"/>
          <w:sz w:val="24"/>
          <w:szCs w:val="24"/>
          <w:lang w:eastAsia="sr-Cyrl-CS"/>
        </w:rPr>
        <w:t xml:space="preserve"> </w:t>
      </w:r>
    </w:p>
    <w:p w:rsidR="007261A4" w:rsidRPr="00BD5FC8" w:rsidRDefault="007261A4" w:rsidP="007261A4">
      <w:pPr>
        <w:spacing w:after="120"/>
        <w:ind w:firstLine="720"/>
        <w:jc w:val="both"/>
        <w:rPr>
          <w:bCs/>
          <w:color w:val="000000" w:themeColor="text1"/>
          <w:lang w:val="sr-Cyrl-RS"/>
        </w:rPr>
      </w:pPr>
      <w:r w:rsidRPr="00BD5FC8">
        <w:rPr>
          <w:rStyle w:val="FontStyle67"/>
          <w:sz w:val="24"/>
          <w:szCs w:val="24"/>
          <w:lang w:val="sr-Cyrl-CS" w:eastAsia="sr-Cyrl-CS"/>
        </w:rPr>
        <w:t>Предлагач закона је на седници Одбора прихватио амандман Одбора.</w:t>
      </w:r>
    </w:p>
    <w:p w:rsidR="00B56809" w:rsidRPr="00BD5FC8" w:rsidRDefault="007261A4" w:rsidP="00BD5FC8">
      <w:pPr>
        <w:pStyle w:val="NoSpacing"/>
        <w:spacing w:after="240"/>
        <w:ind w:firstLine="720"/>
        <w:jc w:val="both"/>
        <w:rPr>
          <w:rFonts w:ascii="Times New Roman" w:hAnsi="Times New Roman"/>
          <w:sz w:val="24"/>
          <w:szCs w:val="24"/>
          <w:lang w:val="sr-Latn-RS"/>
        </w:rPr>
      </w:pPr>
      <w:r w:rsidRPr="00BD5FC8">
        <w:rPr>
          <w:rFonts w:ascii="Times New Roman" w:hAnsi="Times New Roman"/>
          <w:sz w:val="24"/>
          <w:szCs w:val="24"/>
          <w:lang w:val="sr-Cyrl-RS"/>
        </w:rPr>
        <w:t>За известиоца Одбора на седници Народне скупштине одређен је Верољуб Арсић, председник Одбора.</w:t>
      </w:r>
    </w:p>
    <w:p w:rsidR="003A49A0" w:rsidRPr="00BD5FC8" w:rsidRDefault="003A49A0" w:rsidP="003A49A0">
      <w:pPr>
        <w:tabs>
          <w:tab w:val="left" w:pos="993"/>
        </w:tabs>
        <w:spacing w:after="240"/>
        <w:jc w:val="center"/>
        <w:rPr>
          <w:color w:val="000000"/>
          <w:lang w:val="sr-Cyrl-RS" w:eastAsia="sr-Cyrl-CS"/>
        </w:rPr>
      </w:pPr>
      <w:r w:rsidRPr="00BD5FC8">
        <w:rPr>
          <w:color w:val="000000"/>
          <w:lang w:val="sr-Cyrl-RS" w:eastAsia="sr-Cyrl-CS"/>
        </w:rPr>
        <w:t>*  *  *</w:t>
      </w:r>
    </w:p>
    <w:p w:rsidR="003A49A0" w:rsidRPr="00BD5FC8" w:rsidRDefault="003A49A0" w:rsidP="003A49A0">
      <w:pPr>
        <w:widowControl w:val="0"/>
        <w:autoSpaceDE w:val="0"/>
        <w:autoSpaceDN w:val="0"/>
        <w:adjustRightInd w:val="0"/>
        <w:spacing w:after="120"/>
        <w:jc w:val="both"/>
        <w:rPr>
          <w:rFonts w:eastAsiaTheme="minorEastAsia"/>
          <w:color w:val="000000" w:themeColor="text1"/>
          <w:lang w:val="sr-Cyrl-CS" w:eastAsia="sr-Cyrl-CS"/>
        </w:rPr>
      </w:pPr>
      <w:r w:rsidRPr="00BD5FC8">
        <w:rPr>
          <w:rFonts w:eastAsiaTheme="minorEastAsia"/>
          <w:color w:val="000000" w:themeColor="text1"/>
          <w:lang w:val="sr-Cyrl-CS" w:eastAsia="sr-Cyrl-CS"/>
        </w:rPr>
        <w:tab/>
        <w:t xml:space="preserve">Седница је завршена у </w:t>
      </w:r>
      <w:r w:rsidR="00221CBC" w:rsidRPr="00BD5FC8">
        <w:rPr>
          <w:rFonts w:eastAsiaTheme="minorEastAsia"/>
          <w:color w:val="000000" w:themeColor="text1"/>
          <w:lang w:val="sr-Cyrl-RS" w:eastAsia="sr-Cyrl-CS"/>
        </w:rPr>
        <w:t>11</w:t>
      </w:r>
      <w:r w:rsidRPr="00BD5FC8">
        <w:rPr>
          <w:rFonts w:eastAsiaTheme="minorEastAsia"/>
          <w:color w:val="000000" w:themeColor="text1"/>
          <w:lang w:val="sr-Cyrl-RS" w:eastAsia="sr-Cyrl-CS"/>
        </w:rPr>
        <w:t>,</w:t>
      </w:r>
      <w:r w:rsidR="00221CBC" w:rsidRPr="00BD5FC8">
        <w:rPr>
          <w:rFonts w:eastAsiaTheme="minorEastAsia"/>
          <w:color w:val="000000" w:themeColor="text1"/>
          <w:lang w:val="sr-Cyrl-RS" w:eastAsia="sr-Cyrl-CS"/>
        </w:rPr>
        <w:t xml:space="preserve">15 </w:t>
      </w:r>
      <w:r w:rsidRPr="00BD5FC8">
        <w:rPr>
          <w:rFonts w:eastAsiaTheme="minorEastAsia"/>
          <w:color w:val="000000" w:themeColor="text1"/>
          <w:lang w:val="sr-Cyrl-CS" w:eastAsia="sr-Cyrl-CS"/>
        </w:rPr>
        <w:t>часова.</w:t>
      </w:r>
    </w:p>
    <w:p w:rsidR="00597D42" w:rsidRPr="00BD5FC8" w:rsidRDefault="003A49A0" w:rsidP="00597D42">
      <w:pPr>
        <w:widowControl w:val="0"/>
        <w:autoSpaceDE w:val="0"/>
        <w:autoSpaceDN w:val="0"/>
        <w:adjustRightInd w:val="0"/>
        <w:spacing w:after="120"/>
        <w:jc w:val="both"/>
        <w:rPr>
          <w:rFonts w:eastAsiaTheme="minorEastAsia"/>
          <w:color w:val="000000" w:themeColor="text1"/>
          <w:lang w:val="sr-Cyrl-CS" w:eastAsia="sr-Cyrl-CS"/>
        </w:rPr>
      </w:pPr>
      <w:r w:rsidRPr="00BD5FC8">
        <w:rPr>
          <w:rFonts w:eastAsiaTheme="minorEastAsia"/>
          <w:color w:val="000000" w:themeColor="text1"/>
          <w:lang w:val="sr-Cyrl-CS" w:eastAsia="sr-Cyrl-CS"/>
        </w:rPr>
        <w:tab/>
        <w:t>Седница је тонски снимана.</w:t>
      </w:r>
    </w:p>
    <w:p w:rsidR="00BD2791" w:rsidRPr="00BD5FC8" w:rsidRDefault="00BD2791" w:rsidP="00597D42">
      <w:pPr>
        <w:widowControl w:val="0"/>
        <w:autoSpaceDE w:val="0"/>
        <w:autoSpaceDN w:val="0"/>
        <w:adjustRightInd w:val="0"/>
        <w:spacing w:after="120"/>
        <w:jc w:val="both"/>
        <w:rPr>
          <w:rFonts w:eastAsiaTheme="minorEastAsia"/>
          <w:color w:val="000000" w:themeColor="text1"/>
          <w:lang w:val="sr-Cyrl-CS" w:eastAsia="sr-Cyrl-CS"/>
        </w:rPr>
      </w:pPr>
    </w:p>
    <w:p w:rsidR="00B56809" w:rsidRPr="00BD5FC8" w:rsidRDefault="00B56809" w:rsidP="00B56809">
      <w:pPr>
        <w:widowControl w:val="0"/>
        <w:tabs>
          <w:tab w:val="left" w:pos="1496"/>
        </w:tabs>
        <w:autoSpaceDE w:val="0"/>
        <w:autoSpaceDN w:val="0"/>
        <w:adjustRightInd w:val="0"/>
        <w:jc w:val="both"/>
        <w:rPr>
          <w:rFonts w:eastAsia="Calibri"/>
          <w:lang w:val="sr-Cyrl-RS"/>
        </w:rPr>
      </w:pPr>
      <w:r w:rsidRPr="00BD5FC8">
        <w:tab/>
      </w:r>
    </w:p>
    <w:p w:rsidR="00B56809" w:rsidRPr="00BD5FC8" w:rsidRDefault="00B56809" w:rsidP="00B56809">
      <w:pPr>
        <w:widowControl w:val="0"/>
        <w:autoSpaceDE w:val="0"/>
        <w:autoSpaceDN w:val="0"/>
        <w:adjustRightInd w:val="0"/>
        <w:jc w:val="both"/>
        <w:rPr>
          <w:rFonts w:eastAsiaTheme="minorEastAsia"/>
          <w:color w:val="000000"/>
          <w:lang w:val="sr-Cyrl-CS" w:eastAsia="sr-Cyrl-CS"/>
        </w:rPr>
      </w:pPr>
      <w:r w:rsidRPr="00BD5FC8">
        <w:rPr>
          <w:rFonts w:eastAsiaTheme="minorEastAsia"/>
          <w:color w:val="000000"/>
          <w:lang w:val="sr-Cyrl-CS" w:eastAsia="sr-Cyrl-CS"/>
        </w:rPr>
        <w:t xml:space="preserve">       СЕКРЕТАР                                                           </w:t>
      </w:r>
      <w:r w:rsidRPr="00BD5FC8">
        <w:rPr>
          <w:rFonts w:eastAsiaTheme="minorEastAsia"/>
          <w:color w:val="000000"/>
          <w:lang w:eastAsia="sr-Cyrl-CS"/>
        </w:rPr>
        <w:t xml:space="preserve">       </w:t>
      </w:r>
      <w:r w:rsidRPr="00BD5FC8">
        <w:rPr>
          <w:rFonts w:eastAsiaTheme="minorEastAsia"/>
          <w:color w:val="000000"/>
          <w:lang w:val="sr-Cyrl-CS" w:eastAsia="sr-Cyrl-CS"/>
        </w:rPr>
        <w:t xml:space="preserve">                         </w:t>
      </w:r>
      <w:r w:rsidRPr="00BD5FC8">
        <w:rPr>
          <w:rFonts w:eastAsiaTheme="minorEastAsia"/>
          <w:color w:val="000000"/>
          <w:lang w:val="sr-Cyrl-CS" w:eastAsia="sr-Cyrl-CS"/>
        </w:rPr>
        <w:tab/>
      </w:r>
      <w:r w:rsidR="004C5BEC" w:rsidRPr="00BD5FC8">
        <w:rPr>
          <w:rFonts w:eastAsiaTheme="minorEastAsia"/>
          <w:color w:val="000000"/>
          <w:lang w:val="sr-Cyrl-CS" w:eastAsia="sr-Cyrl-CS"/>
        </w:rPr>
        <w:t xml:space="preserve">   </w:t>
      </w:r>
      <w:r w:rsidR="008E71A7" w:rsidRPr="00BD5FC8">
        <w:rPr>
          <w:rFonts w:eastAsiaTheme="minorEastAsia"/>
          <w:color w:val="000000"/>
          <w:lang w:val="sr-Cyrl-CS" w:eastAsia="sr-Cyrl-CS"/>
        </w:rPr>
        <w:t xml:space="preserve"> </w:t>
      </w:r>
      <w:r w:rsidR="004C5BEC" w:rsidRPr="00BD5FC8">
        <w:rPr>
          <w:rFonts w:eastAsiaTheme="minorEastAsia"/>
          <w:color w:val="000000"/>
          <w:lang w:val="sr-Cyrl-CS" w:eastAsia="sr-Cyrl-CS"/>
        </w:rPr>
        <w:t xml:space="preserve"> </w:t>
      </w:r>
      <w:r w:rsidRPr="00BD5FC8">
        <w:rPr>
          <w:rFonts w:eastAsiaTheme="minorEastAsia"/>
          <w:color w:val="000000"/>
          <w:lang w:val="sr-Cyrl-CS" w:eastAsia="sr-Cyrl-CS"/>
        </w:rPr>
        <w:t xml:space="preserve">ПРЕДСЕДНИК </w:t>
      </w:r>
    </w:p>
    <w:p w:rsidR="00B56809" w:rsidRPr="00BD5FC8" w:rsidRDefault="00B56809" w:rsidP="00B56809">
      <w:pPr>
        <w:widowControl w:val="0"/>
        <w:tabs>
          <w:tab w:val="left" w:pos="2280"/>
        </w:tabs>
        <w:autoSpaceDE w:val="0"/>
        <w:autoSpaceDN w:val="0"/>
        <w:adjustRightInd w:val="0"/>
        <w:jc w:val="both"/>
        <w:rPr>
          <w:rFonts w:eastAsiaTheme="minorEastAsia"/>
          <w:color w:val="000000"/>
          <w:lang w:val="sr-Cyrl-CS" w:eastAsia="sr-Cyrl-CS"/>
        </w:rPr>
      </w:pPr>
      <w:r w:rsidRPr="00BD5FC8">
        <w:rPr>
          <w:rFonts w:eastAsiaTheme="minorEastAsia"/>
          <w:color w:val="000000"/>
          <w:lang w:val="sr-Cyrl-CS" w:eastAsia="sr-Cyrl-CS"/>
        </w:rPr>
        <w:tab/>
      </w:r>
    </w:p>
    <w:p w:rsidR="00F63741" w:rsidRPr="00BD5FC8" w:rsidRDefault="00B56809" w:rsidP="00597D42">
      <w:pPr>
        <w:widowControl w:val="0"/>
        <w:autoSpaceDE w:val="0"/>
        <w:autoSpaceDN w:val="0"/>
        <w:adjustRightInd w:val="0"/>
        <w:jc w:val="both"/>
        <w:rPr>
          <w:rFonts w:eastAsiaTheme="minorEastAsia"/>
          <w:color w:val="000000"/>
          <w:lang w:val="sr-Cyrl-CS" w:eastAsia="sr-Cyrl-CS"/>
        </w:rPr>
      </w:pPr>
      <w:r w:rsidRPr="00BD5FC8">
        <w:rPr>
          <w:rFonts w:eastAsiaTheme="minorEastAsia"/>
          <w:color w:val="000000"/>
          <w:lang w:eastAsia="sr-Cyrl-CS"/>
        </w:rPr>
        <w:t xml:space="preserve"> </w:t>
      </w:r>
      <w:r w:rsidRPr="00BD5FC8">
        <w:rPr>
          <w:rFonts w:eastAsiaTheme="minorEastAsia"/>
          <w:color w:val="000000"/>
          <w:lang w:val="sr-Cyrl-CS" w:eastAsia="sr-Cyrl-CS"/>
        </w:rPr>
        <w:t>Тијана Игњатовић                                                                                            Верољуб Арсић</w:t>
      </w:r>
    </w:p>
    <w:sectPr w:rsidR="00F63741" w:rsidRPr="00BD5FC8" w:rsidSect="00552698">
      <w:footerReference w:type="default" r:id="rId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B13" w:rsidRDefault="00996B13">
      <w:r>
        <w:separator/>
      </w:r>
    </w:p>
  </w:endnote>
  <w:endnote w:type="continuationSeparator" w:id="0">
    <w:p w:rsidR="00996B13" w:rsidRDefault="0099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1038"/>
      <w:docPartObj>
        <w:docPartGallery w:val="Page Numbers (Bottom of Page)"/>
        <w:docPartUnique/>
      </w:docPartObj>
    </w:sdtPr>
    <w:sdtEndPr>
      <w:rPr>
        <w:noProof/>
      </w:rPr>
    </w:sdtEndPr>
    <w:sdtContent>
      <w:p w:rsidR="003A6D8A" w:rsidRDefault="003A6D8A">
        <w:pPr>
          <w:pStyle w:val="Footer"/>
          <w:jc w:val="right"/>
        </w:pPr>
        <w:r>
          <w:fldChar w:fldCharType="begin"/>
        </w:r>
        <w:r>
          <w:instrText xml:space="preserve"> PAGE   \* MERGEFORMAT </w:instrText>
        </w:r>
        <w:r>
          <w:fldChar w:fldCharType="separate"/>
        </w:r>
        <w:r w:rsidR="00BD5FC8">
          <w:rPr>
            <w:noProof/>
          </w:rPr>
          <w:t>3</w:t>
        </w:r>
        <w:r>
          <w:rPr>
            <w:noProof/>
          </w:rPr>
          <w:fldChar w:fldCharType="end"/>
        </w:r>
      </w:p>
    </w:sdtContent>
  </w:sdt>
  <w:p w:rsidR="003A6D8A" w:rsidRDefault="003A6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B13" w:rsidRDefault="00996B13">
      <w:r>
        <w:separator/>
      </w:r>
    </w:p>
  </w:footnote>
  <w:footnote w:type="continuationSeparator" w:id="0">
    <w:p w:rsidR="00996B13" w:rsidRDefault="0099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809"/>
    <w:rsid w:val="000078FC"/>
    <w:rsid w:val="00013751"/>
    <w:rsid w:val="0003050A"/>
    <w:rsid w:val="00086B1B"/>
    <w:rsid w:val="00090DBD"/>
    <w:rsid w:val="000A42E6"/>
    <w:rsid w:val="000D2CB2"/>
    <w:rsid w:val="001304EE"/>
    <w:rsid w:val="0016315B"/>
    <w:rsid w:val="0018316C"/>
    <w:rsid w:val="00194BC6"/>
    <w:rsid w:val="001B3F0A"/>
    <w:rsid w:val="001D5612"/>
    <w:rsid w:val="001E36EF"/>
    <w:rsid w:val="001E7899"/>
    <w:rsid w:val="001F67F4"/>
    <w:rsid w:val="00221CBC"/>
    <w:rsid w:val="00237343"/>
    <w:rsid w:val="00250C70"/>
    <w:rsid w:val="00253F75"/>
    <w:rsid w:val="002F01B5"/>
    <w:rsid w:val="0035329F"/>
    <w:rsid w:val="00355207"/>
    <w:rsid w:val="00373BA8"/>
    <w:rsid w:val="003A18F7"/>
    <w:rsid w:val="003A49A0"/>
    <w:rsid w:val="003A6D8A"/>
    <w:rsid w:val="00406501"/>
    <w:rsid w:val="00412BC0"/>
    <w:rsid w:val="00474B91"/>
    <w:rsid w:val="00487299"/>
    <w:rsid w:val="004B65F7"/>
    <w:rsid w:val="004C5BEC"/>
    <w:rsid w:val="004F3BCA"/>
    <w:rsid w:val="00506705"/>
    <w:rsid w:val="00513401"/>
    <w:rsid w:val="00552698"/>
    <w:rsid w:val="00586061"/>
    <w:rsid w:val="00587C53"/>
    <w:rsid w:val="00597D42"/>
    <w:rsid w:val="005B2EA3"/>
    <w:rsid w:val="005D1A74"/>
    <w:rsid w:val="00641FD1"/>
    <w:rsid w:val="00643498"/>
    <w:rsid w:val="0064722F"/>
    <w:rsid w:val="00660D96"/>
    <w:rsid w:val="00667BEB"/>
    <w:rsid w:val="00671199"/>
    <w:rsid w:val="00686966"/>
    <w:rsid w:val="006A0B0F"/>
    <w:rsid w:val="006B0C04"/>
    <w:rsid w:val="006F281D"/>
    <w:rsid w:val="00701784"/>
    <w:rsid w:val="007261A4"/>
    <w:rsid w:val="00732243"/>
    <w:rsid w:val="00736D37"/>
    <w:rsid w:val="007B216B"/>
    <w:rsid w:val="007F295F"/>
    <w:rsid w:val="00861BAD"/>
    <w:rsid w:val="008A5B4C"/>
    <w:rsid w:val="008B1602"/>
    <w:rsid w:val="008E71A7"/>
    <w:rsid w:val="008F26BB"/>
    <w:rsid w:val="00903F9E"/>
    <w:rsid w:val="009118F6"/>
    <w:rsid w:val="00916F53"/>
    <w:rsid w:val="009676C0"/>
    <w:rsid w:val="00996B13"/>
    <w:rsid w:val="009C57A6"/>
    <w:rsid w:val="00A1089D"/>
    <w:rsid w:val="00A1543A"/>
    <w:rsid w:val="00A61EC4"/>
    <w:rsid w:val="00A66610"/>
    <w:rsid w:val="00AF7DB3"/>
    <w:rsid w:val="00B170CC"/>
    <w:rsid w:val="00B17DEF"/>
    <w:rsid w:val="00B465DF"/>
    <w:rsid w:val="00B50F88"/>
    <w:rsid w:val="00B56809"/>
    <w:rsid w:val="00B93CD5"/>
    <w:rsid w:val="00BB0AE1"/>
    <w:rsid w:val="00BD2791"/>
    <w:rsid w:val="00BD5FC8"/>
    <w:rsid w:val="00C03850"/>
    <w:rsid w:val="00C517E2"/>
    <w:rsid w:val="00C5312F"/>
    <w:rsid w:val="00C54454"/>
    <w:rsid w:val="00C609DE"/>
    <w:rsid w:val="00C90D80"/>
    <w:rsid w:val="00CE072B"/>
    <w:rsid w:val="00D0237B"/>
    <w:rsid w:val="00D271D4"/>
    <w:rsid w:val="00D71AA1"/>
    <w:rsid w:val="00D82765"/>
    <w:rsid w:val="00D87885"/>
    <w:rsid w:val="00DC71A0"/>
    <w:rsid w:val="00DD499D"/>
    <w:rsid w:val="00E13C3B"/>
    <w:rsid w:val="00E22CA1"/>
    <w:rsid w:val="00E60933"/>
    <w:rsid w:val="00E736F3"/>
    <w:rsid w:val="00ED528D"/>
    <w:rsid w:val="00EE59E1"/>
    <w:rsid w:val="00F002A3"/>
    <w:rsid w:val="00F16EDF"/>
    <w:rsid w:val="00F2055C"/>
    <w:rsid w:val="00F45A75"/>
    <w:rsid w:val="00F63741"/>
    <w:rsid w:val="00F83FED"/>
    <w:rsid w:val="00FB0B90"/>
    <w:rsid w:val="00FC411F"/>
    <w:rsid w:val="00FC5C9C"/>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65C2"/>
  <w15:docId w15:val="{A2930304-78E8-4ABF-B987-593033067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8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6809"/>
    <w:pPr>
      <w:spacing w:after="0" w:line="240" w:lineRule="auto"/>
    </w:pPr>
    <w:rPr>
      <w:rFonts w:ascii="Calibri" w:eastAsia="Times New Roman" w:hAnsi="Calibri" w:cs="Times New Roman"/>
    </w:rPr>
  </w:style>
  <w:style w:type="paragraph" w:styleId="Footer">
    <w:name w:val="footer"/>
    <w:basedOn w:val="Normal"/>
    <w:link w:val="FooterChar"/>
    <w:uiPriority w:val="99"/>
    <w:unhideWhenUsed/>
    <w:rsid w:val="00B56809"/>
    <w:pPr>
      <w:tabs>
        <w:tab w:val="center" w:pos="4680"/>
        <w:tab w:val="right" w:pos="9360"/>
      </w:tabs>
    </w:pPr>
  </w:style>
  <w:style w:type="character" w:customStyle="1" w:styleId="FooterChar">
    <w:name w:val="Footer Char"/>
    <w:basedOn w:val="DefaultParagraphFont"/>
    <w:link w:val="Footer"/>
    <w:uiPriority w:val="99"/>
    <w:rsid w:val="00B56809"/>
    <w:rPr>
      <w:rFonts w:ascii="Times New Roman" w:eastAsia="Times New Roman" w:hAnsi="Times New Roman" w:cs="Times New Roman"/>
      <w:sz w:val="24"/>
      <w:szCs w:val="24"/>
    </w:rPr>
  </w:style>
  <w:style w:type="character" w:customStyle="1" w:styleId="colornavy">
    <w:name w:val="color_navy"/>
    <w:rsid w:val="00B56809"/>
  </w:style>
  <w:style w:type="character" w:customStyle="1" w:styleId="FontStyle35">
    <w:name w:val="Font Style35"/>
    <w:basedOn w:val="DefaultParagraphFont"/>
    <w:uiPriority w:val="99"/>
    <w:rsid w:val="00B56809"/>
    <w:rPr>
      <w:rFonts w:ascii="Times New Roman" w:hAnsi="Times New Roman" w:cs="Times New Roman"/>
      <w:color w:val="000000"/>
      <w:sz w:val="20"/>
      <w:szCs w:val="20"/>
    </w:rPr>
  </w:style>
  <w:style w:type="character" w:customStyle="1" w:styleId="FontStyle14">
    <w:name w:val="Font Style14"/>
    <w:basedOn w:val="DefaultParagraphFont"/>
    <w:uiPriority w:val="99"/>
    <w:rsid w:val="00194BC6"/>
    <w:rPr>
      <w:rFonts w:ascii="Arial" w:hAnsi="Arial" w:cs="Arial"/>
      <w:b/>
      <w:bCs/>
      <w:color w:val="000000"/>
      <w:sz w:val="24"/>
      <w:szCs w:val="24"/>
    </w:rPr>
  </w:style>
  <w:style w:type="paragraph" w:styleId="NormalWeb">
    <w:name w:val="Normal (Web)"/>
    <w:basedOn w:val="Normal"/>
    <w:uiPriority w:val="99"/>
    <w:unhideWhenUsed/>
    <w:rsid w:val="00DD499D"/>
    <w:pPr>
      <w:spacing w:before="100" w:beforeAutospacing="1" w:after="100" w:afterAutospacing="1"/>
    </w:pPr>
  </w:style>
  <w:style w:type="character" w:customStyle="1" w:styleId="FontStyle67">
    <w:name w:val="Font Style67"/>
    <w:basedOn w:val="DefaultParagraphFont"/>
    <w:uiPriority w:val="99"/>
    <w:rsid w:val="007261A4"/>
    <w:rPr>
      <w:rFonts w:ascii="Times New Roman" w:hAnsi="Times New Roman" w:cs="Times New Roman"/>
      <w:color w:val="000000"/>
      <w:sz w:val="22"/>
      <w:szCs w:val="22"/>
    </w:rPr>
  </w:style>
  <w:style w:type="character" w:customStyle="1" w:styleId="FontStyle71">
    <w:name w:val="Font Style71"/>
    <w:basedOn w:val="DefaultParagraphFont"/>
    <w:uiPriority w:val="99"/>
    <w:rsid w:val="00221CBC"/>
    <w:rPr>
      <w:rFonts w:ascii="Times New Roman" w:hAnsi="Times New Roman" w:cs="Times New Roman" w:hint="default"/>
      <w:color w:val="000000"/>
      <w:sz w:val="20"/>
      <w:szCs w:val="20"/>
    </w:rPr>
  </w:style>
  <w:style w:type="paragraph" w:styleId="BalloonText">
    <w:name w:val="Balloon Text"/>
    <w:basedOn w:val="Normal"/>
    <w:link w:val="BalloonTextChar"/>
    <w:uiPriority w:val="99"/>
    <w:semiHidden/>
    <w:unhideWhenUsed/>
    <w:rsid w:val="00BD5F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FC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73448">
      <w:bodyDiv w:val="1"/>
      <w:marLeft w:val="0"/>
      <w:marRight w:val="0"/>
      <w:marTop w:val="0"/>
      <w:marBottom w:val="0"/>
      <w:divBdr>
        <w:top w:val="none" w:sz="0" w:space="0" w:color="auto"/>
        <w:left w:val="none" w:sz="0" w:space="0" w:color="auto"/>
        <w:bottom w:val="none" w:sz="0" w:space="0" w:color="auto"/>
        <w:right w:val="none" w:sz="0" w:space="0" w:color="auto"/>
      </w:divBdr>
    </w:div>
    <w:div w:id="1099595759">
      <w:bodyDiv w:val="1"/>
      <w:marLeft w:val="0"/>
      <w:marRight w:val="0"/>
      <w:marTop w:val="0"/>
      <w:marBottom w:val="0"/>
      <w:divBdr>
        <w:top w:val="none" w:sz="0" w:space="0" w:color="auto"/>
        <w:left w:val="none" w:sz="0" w:space="0" w:color="auto"/>
        <w:bottom w:val="none" w:sz="0" w:space="0" w:color="auto"/>
        <w:right w:val="none" w:sz="0" w:space="0" w:color="auto"/>
      </w:divBdr>
    </w:div>
    <w:div w:id="128033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5</Pages>
  <Words>1822</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 Rajković</dc:creator>
  <cp:lastModifiedBy>Aleksandra Saso</cp:lastModifiedBy>
  <cp:revision>55</cp:revision>
  <cp:lastPrinted>2026-07-14T06:05:00Z</cp:lastPrinted>
  <dcterms:created xsi:type="dcterms:W3CDTF">2023-11-20T10:39:00Z</dcterms:created>
  <dcterms:modified xsi:type="dcterms:W3CDTF">2026-07-14T06:06:00Z</dcterms:modified>
</cp:coreProperties>
</file>